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5BC" w:rsidRPr="00513B28" w:rsidRDefault="00691FD0" w:rsidP="00691FD0">
      <w:pPr>
        <w:rPr>
          <w:rFonts w:asciiTheme="majorHAnsi" w:hAnsiTheme="majorHAnsi"/>
          <w:b/>
          <w:color w:val="FF0000"/>
          <w:sz w:val="32"/>
          <w:szCs w:val="32"/>
        </w:rPr>
      </w:pPr>
      <w:r w:rsidRPr="00112FCE">
        <w:rPr>
          <w:rFonts w:asciiTheme="majorHAnsi" w:hAnsiTheme="majorHAnsi"/>
          <w:noProof/>
          <w:color w:val="FF0000"/>
          <w:lang w:val="en-US" w:eastAsia="en-US"/>
        </w:rPr>
        <w:drawing>
          <wp:anchor distT="0" distB="0" distL="114300" distR="114300" simplePos="0" relativeHeight="251663360" behindDoc="1" locked="0" layoutInCell="1" allowOverlap="1" wp14:anchorId="09B6F794" wp14:editId="4B448C22">
            <wp:simplePos x="0" y="0"/>
            <wp:positionH relativeFrom="column">
              <wp:posOffset>137795</wp:posOffset>
            </wp:positionH>
            <wp:positionV relativeFrom="paragraph">
              <wp:posOffset>27305</wp:posOffset>
            </wp:positionV>
            <wp:extent cx="706120" cy="768350"/>
            <wp:effectExtent l="0" t="0" r="0" b="0"/>
            <wp:wrapThrough wrapText="bothSides">
              <wp:wrapPolygon edited="0">
                <wp:start x="0" y="0"/>
                <wp:lineTo x="0" y="20886"/>
                <wp:lineTo x="20978" y="20886"/>
                <wp:lineTo x="20978" y="0"/>
                <wp:lineTo x="0" y="0"/>
              </wp:wrapPolygon>
            </wp:wrapThrough>
            <wp:docPr id="1" name="Picture 1" descr="logo 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tats"/>
                    <pic:cNvPicPr>
                      <a:picLocks noChangeAspect="1" noChangeArrowheads="1"/>
                    </pic:cNvPicPr>
                  </pic:nvPicPr>
                  <pic:blipFill>
                    <a:blip r:embed="rId9" cstate="print">
                      <a:extLst>
                        <a:ext uri="{28A0092B-C50C-407E-A947-70E740481C1C}">
                          <a14:useLocalDpi xmlns:a14="http://schemas.microsoft.com/office/drawing/2010/main" val="0"/>
                        </a:ext>
                      </a:extLst>
                    </a:blip>
                    <a:srcRect t="2136"/>
                    <a:stretch>
                      <a:fillRect/>
                    </a:stretch>
                  </pic:blipFill>
                  <pic:spPr bwMode="auto">
                    <a:xfrm>
                      <a:off x="0" y="0"/>
                      <a:ext cx="70612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701B" w:rsidRPr="00112FCE">
        <w:rPr>
          <w:rFonts w:asciiTheme="majorHAnsi" w:hAnsiTheme="majorHAnsi"/>
          <w:noProof/>
          <w:color w:val="FF0000"/>
          <w:lang w:val="en-US" w:eastAsia="en-US"/>
        </w:rPr>
        <mc:AlternateContent>
          <mc:Choice Requires="wps">
            <w:drawing>
              <wp:anchor distT="0" distB="0" distL="114300" distR="114300" simplePos="0" relativeHeight="251662336" behindDoc="0" locked="0" layoutInCell="1" allowOverlap="1" wp14:anchorId="1FC0C401" wp14:editId="412C1110">
                <wp:simplePos x="0" y="0"/>
                <wp:positionH relativeFrom="column">
                  <wp:posOffset>80645</wp:posOffset>
                </wp:positionH>
                <wp:positionV relativeFrom="paragraph">
                  <wp:posOffset>325755</wp:posOffset>
                </wp:positionV>
                <wp:extent cx="4114800" cy="457200"/>
                <wp:effectExtent l="36830" t="30480" r="29845" b="3619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457200"/>
                        </a:xfrm>
                        <a:prstGeom prst="rect">
                          <a:avLst/>
                        </a:prstGeom>
                        <a:solidFill>
                          <a:srgbClr val="FFFFFF"/>
                        </a:solidFill>
                        <a:ln w="57150" cmpd="thinThick">
                          <a:solidFill>
                            <a:srgbClr val="000000"/>
                          </a:solidFill>
                          <a:miter lim="800000"/>
                          <a:headEnd/>
                          <a:tailEnd/>
                        </a:ln>
                      </wps:spPr>
                      <wps:txbx>
                        <w:txbxContent>
                          <w:p w:rsidR="00054891" w:rsidRPr="003C45BC" w:rsidRDefault="00054891" w:rsidP="003C45BC">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6.35pt;margin-top:25.65pt;width:3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" strokeweight="4.5pt">
                <v:stroke linestyle="thinThick"/>
                <v:textbox>
                  <w:txbxContent>
                    <w:p w:rsidR="008E6B08" w:rsidRPr="003C45BC" w:rsidRDefault="008E6B08" w:rsidP="003C45BC">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v:textbox>
              </v:shape>
            </w:pict>
          </mc:Fallback>
        </mc:AlternateContent>
      </w:r>
      <w:r w:rsidR="00661132" w:rsidRPr="00112FCE">
        <w:rPr>
          <w:rFonts w:asciiTheme="majorHAnsi" w:hAnsiTheme="majorHAnsi"/>
          <w:b/>
          <w:color w:val="FF0000"/>
        </w:rPr>
        <w:t xml:space="preserve"> </w:t>
      </w:r>
      <w:r w:rsidRPr="00112FCE">
        <w:rPr>
          <w:rFonts w:asciiTheme="majorHAnsi" w:hAnsiTheme="majorHAnsi"/>
          <w:b/>
          <w:color w:val="FF0000"/>
        </w:rPr>
        <w:tab/>
      </w:r>
      <w:r w:rsidR="00661132" w:rsidRPr="00112FCE">
        <w:rPr>
          <w:rFonts w:asciiTheme="majorHAnsi" w:hAnsiTheme="majorHAnsi"/>
          <w:b/>
          <w:color w:val="FF0000"/>
        </w:rPr>
        <w:t xml:space="preserve"> </w:t>
      </w:r>
      <w:r w:rsidR="003C45BC" w:rsidRPr="00513B28">
        <w:rPr>
          <w:rFonts w:asciiTheme="majorHAnsi" w:hAnsiTheme="majorHAnsi"/>
          <w:b/>
          <w:color w:val="FF0000"/>
          <w:sz w:val="32"/>
          <w:szCs w:val="32"/>
        </w:rPr>
        <w:t>SAMOA BUREAU OF STATISTICS</w:t>
      </w:r>
    </w:p>
    <w:p w:rsidR="007251B5" w:rsidRPr="00112FCE" w:rsidRDefault="007251B5" w:rsidP="00DD1C4E">
      <w:pPr>
        <w:jc w:val="center"/>
        <w:rPr>
          <w:rFonts w:asciiTheme="majorHAnsi" w:hAnsiTheme="majorHAnsi"/>
        </w:rPr>
      </w:pPr>
    </w:p>
    <w:p w:rsidR="007251B5" w:rsidRPr="00112FCE" w:rsidRDefault="006D701B" w:rsidP="00DD1C4E">
      <w:pPr>
        <w:jc w:val="center"/>
        <w:rPr>
          <w:rFonts w:asciiTheme="majorHAnsi" w:hAnsiTheme="majorHAnsi"/>
        </w:rPr>
      </w:pPr>
      <w:r w:rsidRPr="00112FCE">
        <w:rPr>
          <w:rFonts w:asciiTheme="majorHAnsi" w:hAnsiTheme="majorHAnsi"/>
          <w:noProof/>
          <w:lang w:val="en-US" w:eastAsia="en-US"/>
        </w:rPr>
        <mc:AlternateContent>
          <mc:Choice Requires="wps">
            <w:drawing>
              <wp:anchor distT="0" distB="0" distL="114300" distR="114300" simplePos="0" relativeHeight="251658240" behindDoc="0" locked="0" layoutInCell="1" allowOverlap="1" wp14:anchorId="52975D37" wp14:editId="13DFEEFC">
                <wp:simplePos x="0" y="0"/>
                <wp:positionH relativeFrom="column">
                  <wp:posOffset>7211695</wp:posOffset>
                </wp:positionH>
                <wp:positionV relativeFrom="paragraph">
                  <wp:posOffset>89535</wp:posOffset>
                </wp:positionV>
                <wp:extent cx="3657600" cy="414020"/>
                <wp:effectExtent l="33655" t="40005" r="33020" b="317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14020"/>
                        </a:xfrm>
                        <a:prstGeom prst="roundRect">
                          <a:avLst>
                            <a:gd name="adj" fmla="val 16667"/>
                          </a:avLst>
                        </a:prstGeom>
                        <a:solidFill>
                          <a:schemeClr val="lt1">
                            <a:lumMod val="100000"/>
                            <a:lumOff val="0"/>
                          </a:schemeClr>
                        </a:solidFill>
                        <a:ln w="63500" cmpd="thickThin">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54891" w:rsidRPr="003C45BC" w:rsidRDefault="00054891" w:rsidP="003C45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left:0;text-align:left;margin-left:567.85pt;margin-top:7.05pt;width:4in;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" fillcolor="white [3201]" strokecolor="black [3200]" strokeweight="5pt">
                <v:stroke linestyle="thickThin"/>
                <v:shadow color="#868686"/>
                <v:textbox>
                  <w:txbxContent>
                    <w:p w:rsidR="008E6B08" w:rsidRPr="003C45BC" w:rsidRDefault="008E6B08" w:rsidP="003C45BC"/>
                  </w:txbxContent>
                </v:textbox>
              </v:roundrect>
            </w:pict>
          </mc:Fallback>
        </mc:AlternateContent>
      </w:r>
    </w:p>
    <w:p w:rsidR="00CB38FB" w:rsidRPr="00112FC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sz w:val="22"/>
          <w:szCs w:val="22"/>
        </w:rPr>
      </w:pPr>
      <w:r w:rsidRPr="00112FCE">
        <w:rPr>
          <w:rFonts w:ascii="Times New Roman" w:hAnsi="Times New Roman"/>
          <w:b/>
          <w:sz w:val="22"/>
          <w:szCs w:val="22"/>
        </w:rPr>
        <w:t>Position Title:</w:t>
      </w:r>
      <w:r w:rsidR="00460ABF" w:rsidRPr="00112FCE">
        <w:rPr>
          <w:rFonts w:ascii="Times New Roman" w:hAnsi="Times New Roman"/>
          <w:b/>
          <w:sz w:val="22"/>
          <w:szCs w:val="22"/>
        </w:rPr>
        <w:t xml:space="preserve"> </w:t>
      </w:r>
      <w:r w:rsidR="00EA24DE" w:rsidRPr="00112FCE">
        <w:rPr>
          <w:rFonts w:ascii="Times New Roman" w:hAnsi="Times New Roman"/>
          <w:b/>
          <w:sz w:val="22"/>
          <w:szCs w:val="22"/>
        </w:rPr>
        <w:tab/>
      </w:r>
      <w:r w:rsidR="00112FCE">
        <w:rPr>
          <w:rFonts w:ascii="Times New Roman" w:hAnsi="Times New Roman"/>
          <w:b/>
          <w:sz w:val="22"/>
          <w:szCs w:val="22"/>
        </w:rPr>
        <w:tab/>
      </w:r>
      <w:r w:rsidR="00425A7D">
        <w:rPr>
          <w:rFonts w:ascii="Times New Roman" w:hAnsi="Times New Roman"/>
          <w:b/>
          <w:sz w:val="22"/>
          <w:szCs w:val="22"/>
        </w:rPr>
        <w:t>Senior IT Officer</w:t>
      </w:r>
    </w:p>
    <w:p w:rsidR="00CB38FB" w:rsidRPr="00112FC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sz w:val="22"/>
          <w:szCs w:val="22"/>
        </w:rPr>
      </w:pPr>
      <w:r w:rsidRPr="00112FCE">
        <w:rPr>
          <w:rFonts w:ascii="Times New Roman" w:hAnsi="Times New Roman"/>
          <w:b/>
          <w:sz w:val="22"/>
          <w:szCs w:val="22"/>
        </w:rPr>
        <w:t>Division/</w:t>
      </w:r>
      <w:r w:rsidR="00FB6E30" w:rsidRPr="00112FCE">
        <w:rPr>
          <w:rFonts w:ascii="Times New Roman" w:hAnsi="Times New Roman"/>
          <w:b/>
          <w:sz w:val="22"/>
          <w:szCs w:val="22"/>
        </w:rPr>
        <w:t xml:space="preserve">Section: </w:t>
      </w:r>
      <w:r w:rsidR="00CE5E70" w:rsidRPr="00112FCE">
        <w:rPr>
          <w:rFonts w:ascii="Times New Roman" w:hAnsi="Times New Roman"/>
          <w:b/>
          <w:sz w:val="22"/>
          <w:szCs w:val="22"/>
        </w:rPr>
        <w:tab/>
      </w:r>
      <w:r w:rsidR="00425A7D">
        <w:rPr>
          <w:rFonts w:ascii="Times New Roman" w:hAnsi="Times New Roman"/>
          <w:b/>
          <w:sz w:val="22"/>
          <w:szCs w:val="22"/>
        </w:rPr>
        <w:t>ICT and Data Processing</w:t>
      </w:r>
      <w:r w:rsidR="00CE5E70" w:rsidRPr="00112FCE">
        <w:rPr>
          <w:rFonts w:ascii="Times New Roman" w:hAnsi="Times New Roman"/>
          <w:b/>
          <w:sz w:val="22"/>
          <w:szCs w:val="22"/>
        </w:rPr>
        <w:t xml:space="preserve"> </w:t>
      </w:r>
      <w:r w:rsidR="00696BB2" w:rsidRPr="00112FCE">
        <w:rPr>
          <w:rFonts w:ascii="Times New Roman" w:hAnsi="Times New Roman"/>
          <w:b/>
          <w:sz w:val="22"/>
          <w:szCs w:val="22"/>
        </w:rPr>
        <w:t>Division</w:t>
      </w:r>
    </w:p>
    <w:p w:rsidR="00CB38FB" w:rsidRPr="00112FC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 w:val="22"/>
          <w:szCs w:val="22"/>
        </w:rPr>
      </w:pPr>
      <w:r w:rsidRPr="00112FCE">
        <w:rPr>
          <w:rFonts w:ascii="Times New Roman" w:hAnsi="Times New Roman"/>
          <w:b/>
          <w:color w:val="000000" w:themeColor="text1"/>
          <w:sz w:val="22"/>
          <w:szCs w:val="22"/>
        </w:rPr>
        <w:t>Salary Grade:</w:t>
      </w:r>
      <w:r w:rsidR="00112FCE">
        <w:rPr>
          <w:rFonts w:ascii="Times New Roman" w:hAnsi="Times New Roman"/>
          <w:b/>
          <w:color w:val="000000" w:themeColor="text1"/>
          <w:sz w:val="22"/>
          <w:szCs w:val="22"/>
        </w:rPr>
        <w:tab/>
      </w:r>
      <w:r w:rsidRPr="00112FCE">
        <w:rPr>
          <w:rFonts w:ascii="Times New Roman" w:hAnsi="Times New Roman"/>
          <w:b/>
          <w:color w:val="000000" w:themeColor="text1"/>
          <w:sz w:val="22"/>
          <w:szCs w:val="22"/>
        </w:rPr>
        <w:t xml:space="preserve"> </w:t>
      </w:r>
      <w:r w:rsidR="00EA24DE" w:rsidRPr="00112FCE">
        <w:rPr>
          <w:rFonts w:ascii="Times New Roman" w:hAnsi="Times New Roman"/>
          <w:b/>
          <w:color w:val="000000" w:themeColor="text1"/>
          <w:sz w:val="22"/>
          <w:szCs w:val="22"/>
        </w:rPr>
        <w:tab/>
      </w:r>
      <w:r w:rsidR="00696BB2" w:rsidRPr="00112FCE">
        <w:rPr>
          <w:rFonts w:ascii="Times New Roman" w:hAnsi="Times New Roman"/>
          <w:b/>
          <w:color w:val="000000" w:themeColor="text1"/>
          <w:sz w:val="22"/>
          <w:szCs w:val="22"/>
        </w:rPr>
        <w:t>A</w:t>
      </w:r>
      <w:r w:rsidR="00425A7D">
        <w:rPr>
          <w:rFonts w:ascii="Times New Roman" w:hAnsi="Times New Roman"/>
          <w:b/>
          <w:color w:val="000000" w:themeColor="text1"/>
          <w:sz w:val="22"/>
          <w:szCs w:val="22"/>
        </w:rPr>
        <w:t xml:space="preserve">13, $34,840 </w:t>
      </w:r>
      <w:r w:rsidR="00696BB2" w:rsidRPr="00112FCE">
        <w:rPr>
          <w:rFonts w:ascii="Times New Roman" w:hAnsi="Times New Roman"/>
          <w:b/>
          <w:color w:val="000000" w:themeColor="text1"/>
          <w:sz w:val="22"/>
          <w:szCs w:val="22"/>
        </w:rPr>
        <w:t xml:space="preserve">pa </w:t>
      </w:r>
    </w:p>
    <w:p w:rsidR="00CB38FB" w:rsidRPr="00112FC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 w:val="22"/>
          <w:szCs w:val="22"/>
        </w:rPr>
      </w:pPr>
      <w:r w:rsidRPr="00112FCE">
        <w:rPr>
          <w:rFonts w:ascii="Times New Roman" w:hAnsi="Times New Roman"/>
          <w:b/>
          <w:color w:val="000000" w:themeColor="text1"/>
          <w:sz w:val="22"/>
          <w:szCs w:val="22"/>
        </w:rPr>
        <w:t>Location:</w:t>
      </w:r>
      <w:r w:rsidR="00460ABF" w:rsidRPr="00112FCE">
        <w:rPr>
          <w:rFonts w:ascii="Times New Roman" w:hAnsi="Times New Roman"/>
          <w:b/>
          <w:color w:val="000000" w:themeColor="text1"/>
          <w:sz w:val="22"/>
          <w:szCs w:val="22"/>
        </w:rPr>
        <w:t xml:space="preserve"> </w:t>
      </w:r>
      <w:r w:rsidR="00EA24DE" w:rsidRPr="00112FCE">
        <w:rPr>
          <w:rFonts w:ascii="Times New Roman" w:hAnsi="Times New Roman"/>
          <w:b/>
          <w:color w:val="000000" w:themeColor="text1"/>
          <w:sz w:val="22"/>
          <w:szCs w:val="22"/>
        </w:rPr>
        <w:tab/>
      </w:r>
      <w:r w:rsidR="00EA24DE" w:rsidRPr="00112FCE">
        <w:rPr>
          <w:rFonts w:ascii="Times New Roman" w:hAnsi="Times New Roman"/>
          <w:b/>
          <w:color w:val="000000" w:themeColor="text1"/>
          <w:sz w:val="22"/>
          <w:szCs w:val="22"/>
        </w:rPr>
        <w:tab/>
      </w:r>
      <w:r w:rsidR="00EC6DCA" w:rsidRPr="00112FCE">
        <w:rPr>
          <w:rFonts w:ascii="Times New Roman" w:hAnsi="Times New Roman"/>
          <w:b/>
          <w:color w:val="000000" w:themeColor="text1"/>
          <w:sz w:val="22"/>
          <w:szCs w:val="22"/>
        </w:rPr>
        <w:t>Gov’t Bldg. Level 1</w:t>
      </w:r>
      <w:r w:rsidR="006E2F99" w:rsidRPr="00112FCE">
        <w:rPr>
          <w:rFonts w:ascii="Times New Roman" w:hAnsi="Times New Roman"/>
          <w:b/>
          <w:color w:val="000000" w:themeColor="text1"/>
          <w:sz w:val="22"/>
          <w:szCs w:val="22"/>
        </w:rPr>
        <w:t>.</w:t>
      </w:r>
    </w:p>
    <w:p w:rsidR="00EA24DE" w:rsidRPr="00112FCE" w:rsidRDefault="00EA24DE"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 w:val="22"/>
          <w:szCs w:val="22"/>
        </w:rPr>
      </w:pPr>
      <w:r w:rsidRPr="00112FCE">
        <w:rPr>
          <w:rFonts w:ascii="Times New Roman" w:hAnsi="Times New Roman"/>
          <w:b/>
          <w:color w:val="000000" w:themeColor="text1"/>
          <w:sz w:val="22"/>
          <w:szCs w:val="22"/>
        </w:rPr>
        <w:t>Position Code:</w:t>
      </w:r>
      <w:r w:rsidR="00112FCE">
        <w:rPr>
          <w:rFonts w:ascii="Times New Roman" w:hAnsi="Times New Roman"/>
          <w:b/>
          <w:color w:val="000000" w:themeColor="text1"/>
          <w:sz w:val="22"/>
          <w:szCs w:val="22"/>
        </w:rPr>
        <w:tab/>
      </w:r>
      <w:r w:rsidRPr="00112FCE">
        <w:rPr>
          <w:rFonts w:ascii="Times New Roman" w:hAnsi="Times New Roman"/>
          <w:b/>
          <w:color w:val="000000" w:themeColor="text1"/>
          <w:sz w:val="22"/>
          <w:szCs w:val="22"/>
        </w:rPr>
        <w:tab/>
      </w:r>
      <w:r w:rsidR="00696BB2" w:rsidRPr="00112FCE">
        <w:rPr>
          <w:rFonts w:ascii="Times New Roman" w:hAnsi="Times New Roman"/>
          <w:b/>
          <w:color w:val="000000" w:themeColor="text1"/>
          <w:sz w:val="22"/>
          <w:szCs w:val="22"/>
        </w:rPr>
        <w:t>BS0010</w:t>
      </w:r>
      <w:r w:rsidR="00425A7D">
        <w:rPr>
          <w:rFonts w:ascii="Times New Roman" w:hAnsi="Times New Roman"/>
          <w:b/>
          <w:color w:val="000000" w:themeColor="text1"/>
          <w:sz w:val="22"/>
          <w:szCs w:val="22"/>
        </w:rPr>
        <w:t>58</w:t>
      </w:r>
    </w:p>
    <w:p w:rsidR="00EA24DE" w:rsidRPr="00112FCE" w:rsidRDefault="00EA24DE"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 w:val="22"/>
          <w:szCs w:val="22"/>
        </w:rPr>
      </w:pPr>
      <w:r w:rsidRPr="00112FCE">
        <w:rPr>
          <w:rFonts w:ascii="Times New Roman" w:hAnsi="Times New Roman"/>
          <w:b/>
          <w:color w:val="000000" w:themeColor="text1"/>
          <w:sz w:val="22"/>
          <w:szCs w:val="22"/>
        </w:rPr>
        <w:t>Supervisor Code:</w:t>
      </w:r>
      <w:r w:rsidRPr="00112FCE">
        <w:rPr>
          <w:rFonts w:ascii="Times New Roman" w:hAnsi="Times New Roman"/>
          <w:b/>
          <w:color w:val="000000" w:themeColor="text1"/>
          <w:sz w:val="22"/>
          <w:szCs w:val="22"/>
        </w:rPr>
        <w:tab/>
      </w:r>
      <w:r w:rsidR="00CE5E70" w:rsidRPr="00112FCE">
        <w:rPr>
          <w:rFonts w:ascii="Times New Roman" w:hAnsi="Times New Roman"/>
          <w:b/>
          <w:color w:val="000000" w:themeColor="text1"/>
          <w:sz w:val="22"/>
          <w:szCs w:val="22"/>
        </w:rPr>
        <w:t>BS0010</w:t>
      </w:r>
      <w:r w:rsidR="00425A7D">
        <w:rPr>
          <w:rFonts w:ascii="Times New Roman" w:hAnsi="Times New Roman"/>
          <w:b/>
          <w:color w:val="000000" w:themeColor="text1"/>
          <w:sz w:val="22"/>
          <w:szCs w:val="22"/>
        </w:rPr>
        <w:t>36</w:t>
      </w:r>
    </w:p>
    <w:p w:rsidR="00CB38FB" w:rsidRPr="00112FCE" w:rsidRDefault="00CB38FB" w:rsidP="00112FCE">
      <w:pPr>
        <w:pStyle w:val="Paragraph"/>
        <w:numPr>
          <w:ilvl w:val="0"/>
          <w:numId w:val="0"/>
        </w:numPr>
        <w:spacing w:before="0" w:line="276" w:lineRule="auto"/>
        <w:rPr>
          <w:rFonts w:ascii="Times New Roman" w:hAnsi="Times New Roman"/>
          <w:b/>
          <w:i/>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112FCE"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Pr="00112FCE" w:rsidRDefault="00CB38FB" w:rsidP="00653638">
            <w:pPr>
              <w:pStyle w:val="HeadingStyle2"/>
              <w:spacing w:before="0"/>
              <w:jc w:val="center"/>
              <w:rPr>
                <w:rFonts w:ascii="Times New Roman" w:hAnsi="Times New Roman"/>
                <w:sz w:val="22"/>
                <w:szCs w:val="22"/>
              </w:rPr>
            </w:pPr>
            <w:r w:rsidRPr="00112FCE">
              <w:rPr>
                <w:rFonts w:ascii="Times New Roman" w:hAnsi="Times New Roman"/>
                <w:sz w:val="22"/>
                <w:szCs w:val="22"/>
              </w:rPr>
              <w:t>Overview of Ministry</w:t>
            </w:r>
          </w:p>
        </w:tc>
      </w:tr>
    </w:tbl>
    <w:p w:rsidR="0099735A" w:rsidRPr="00112FCE" w:rsidRDefault="0099735A" w:rsidP="00987AFA">
      <w:pPr>
        <w:spacing w:after="0" w:line="240" w:lineRule="auto"/>
        <w:rPr>
          <w:rFonts w:ascii="Times New Roman" w:hAnsi="Times New Roman" w:cs="Times New Roman"/>
        </w:rPr>
      </w:pPr>
    </w:p>
    <w:p w:rsidR="00CB38FB" w:rsidRDefault="00987AFA" w:rsidP="009C4D9D">
      <w:pPr>
        <w:spacing w:after="0" w:line="240" w:lineRule="auto"/>
        <w:jc w:val="both"/>
        <w:rPr>
          <w:rFonts w:ascii="Times New Roman" w:hAnsi="Times New Roman" w:cs="Times New Roman"/>
        </w:rPr>
      </w:pPr>
      <w:r w:rsidRPr="00112FCE">
        <w:rPr>
          <w:rFonts w:ascii="Times New Roman" w:hAnsi="Times New Roman" w:cs="Times New Roman"/>
        </w:rPr>
        <w:t>The Samoa Bureau of Statistics is the leader in providing relevant, quality statistics for the benefit of Samoa. This will be achieved through its mission to help users make informed decisions and track progress by providing relevant, quality statistical information and services from a statistical system developed through effective partnerships</w:t>
      </w:r>
      <w:r w:rsidR="0099735A" w:rsidRPr="00112FCE">
        <w:rPr>
          <w:rFonts w:ascii="Times New Roman" w:hAnsi="Times New Roman" w:cs="Times New Roman"/>
        </w:rPr>
        <w:t>.</w:t>
      </w:r>
      <w:r w:rsidRPr="00112FCE">
        <w:rPr>
          <w:rFonts w:ascii="Times New Roman" w:hAnsi="Times New Roman" w:cs="Times New Roman"/>
        </w:rPr>
        <w:t xml:space="preserve"> </w:t>
      </w:r>
    </w:p>
    <w:p w:rsidR="00482910" w:rsidRPr="00112FCE" w:rsidRDefault="00482910" w:rsidP="009C4D9D">
      <w:pPr>
        <w:spacing w:after="0" w:line="240" w:lineRule="auto"/>
        <w:jc w:val="both"/>
        <w:rPr>
          <w:rFonts w:ascii="Times New Roman" w:hAnsi="Times New Roman"/>
          <w:i/>
        </w:rPr>
      </w:pPr>
      <w:r>
        <w:rPr>
          <w:rFonts w:ascii="Times New Roman" w:hAnsi="Times New Roman" w:cs="Times New Roman"/>
        </w:rPr>
        <w:t>Goal 5: Ensuring that the strategic factors that enable the delivery of the statistical goals are in place: Statistics environment, coordination, communication and dissemination; statistics infrastructure; financial resources; human resources &amp; IT systems.</w:t>
      </w:r>
    </w:p>
    <w:p w:rsidR="007D0434" w:rsidRPr="00112FCE" w:rsidRDefault="007D0434" w:rsidP="00CB38FB">
      <w:pPr>
        <w:spacing w:after="0" w:line="240" w:lineRule="auto"/>
        <w:rPr>
          <w:rFonts w:ascii="Times New Roman" w:hAnsi="Times New Roman"/>
          <w:b/>
          <w: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112FCE" w:rsidTr="00EC6DCA">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Pr="00112FCE" w:rsidRDefault="00CB38FB" w:rsidP="00653638">
            <w:pPr>
              <w:pStyle w:val="HeadingStyle2"/>
              <w:spacing w:before="0"/>
              <w:jc w:val="center"/>
              <w:rPr>
                <w:rFonts w:ascii="Times New Roman" w:hAnsi="Times New Roman"/>
                <w:sz w:val="22"/>
                <w:szCs w:val="22"/>
              </w:rPr>
            </w:pPr>
            <w:r w:rsidRPr="00112FCE">
              <w:rPr>
                <w:rFonts w:ascii="Times New Roman" w:hAnsi="Times New Roman"/>
                <w:sz w:val="22"/>
                <w:szCs w:val="22"/>
              </w:rPr>
              <w:t>Purpose of Position</w:t>
            </w:r>
          </w:p>
        </w:tc>
      </w:tr>
    </w:tbl>
    <w:p w:rsidR="00EE6631" w:rsidRPr="00112FCE" w:rsidRDefault="00002252" w:rsidP="009C4D9D">
      <w:pPr>
        <w:pStyle w:val="Paragraph"/>
        <w:numPr>
          <w:ilvl w:val="0"/>
          <w:numId w:val="0"/>
        </w:numPr>
        <w:jc w:val="both"/>
        <w:rPr>
          <w:rFonts w:ascii="Times New Roman" w:hAnsi="Times New Roman"/>
          <w:sz w:val="22"/>
          <w:szCs w:val="22"/>
        </w:rPr>
      </w:pPr>
      <w:r w:rsidRPr="00112FCE">
        <w:rPr>
          <w:rFonts w:ascii="Times New Roman" w:hAnsi="Times New Roman"/>
          <w:sz w:val="22"/>
          <w:szCs w:val="22"/>
        </w:rPr>
        <w:t xml:space="preserve"> </w:t>
      </w:r>
      <w:r w:rsidR="0087591A">
        <w:rPr>
          <w:rFonts w:ascii="Times New Roman" w:hAnsi="Times New Roman"/>
          <w:sz w:val="22"/>
          <w:szCs w:val="22"/>
        </w:rPr>
        <w:t xml:space="preserve">This position ensure that our IT provides much technical support in providing statistical and quality information for planning and policy formulation of the government and facilitate communication to achieve the divisional goal.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FB6E30" w:rsidRPr="00112FCE"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Pr="00112FCE" w:rsidRDefault="00CB38FB" w:rsidP="00653638">
            <w:pPr>
              <w:pStyle w:val="HeadingStyle2"/>
              <w:spacing w:before="0"/>
              <w:jc w:val="center"/>
              <w:rPr>
                <w:rFonts w:ascii="Times New Roman" w:hAnsi="Times New Roman"/>
                <w:color w:val="000000" w:themeColor="text1"/>
                <w:sz w:val="22"/>
                <w:szCs w:val="22"/>
              </w:rPr>
            </w:pPr>
            <w:r w:rsidRPr="00112FCE">
              <w:rPr>
                <w:rFonts w:ascii="Times New Roman" w:hAnsi="Times New Roman"/>
                <w:color w:val="000000" w:themeColor="text1"/>
                <w:sz w:val="22"/>
                <w:szCs w:val="22"/>
              </w:rPr>
              <w:t>Key Relationships</w:t>
            </w:r>
          </w:p>
        </w:tc>
      </w:tr>
    </w:tbl>
    <w:p w:rsidR="00951F84" w:rsidRPr="00112FCE" w:rsidRDefault="00951F84" w:rsidP="00CB38FB">
      <w:pPr>
        <w:pStyle w:val="Paragraph"/>
        <w:numPr>
          <w:ilvl w:val="0"/>
          <w:numId w:val="0"/>
        </w:numPr>
        <w:spacing w:before="0"/>
        <w:rPr>
          <w:rFonts w:ascii="Times New Roman" w:hAnsi="Times New Roman"/>
          <w:b/>
          <w:i/>
          <w:color w:val="000000" w:themeColor="text1"/>
          <w:sz w:val="22"/>
          <w:szCs w:val="22"/>
        </w:rPr>
      </w:pPr>
    </w:p>
    <w:p w:rsidR="00CB38FB" w:rsidRPr="00112FCE" w:rsidRDefault="00CB38FB" w:rsidP="00AC0CE9">
      <w:pPr>
        <w:pStyle w:val="Paragraph"/>
        <w:numPr>
          <w:ilvl w:val="0"/>
          <w:numId w:val="0"/>
        </w:numPr>
        <w:spacing w:before="0" w:line="276" w:lineRule="auto"/>
        <w:ind w:left="2880" w:hanging="2880"/>
        <w:rPr>
          <w:rFonts w:ascii="Times New Roman" w:hAnsi="Times New Roman"/>
          <w:i/>
          <w:color w:val="000000" w:themeColor="text1"/>
          <w:sz w:val="22"/>
          <w:szCs w:val="22"/>
        </w:rPr>
      </w:pPr>
      <w:r w:rsidRPr="00112FCE">
        <w:rPr>
          <w:rFonts w:ascii="Times New Roman" w:hAnsi="Times New Roman"/>
          <w:b/>
          <w:color w:val="000000" w:themeColor="text1"/>
          <w:sz w:val="22"/>
          <w:szCs w:val="22"/>
        </w:rPr>
        <w:t>Responsible to:</w:t>
      </w:r>
      <w:r w:rsidR="00C173FC" w:rsidRPr="00112FCE">
        <w:rPr>
          <w:rFonts w:ascii="Times New Roman" w:hAnsi="Times New Roman"/>
          <w:b/>
          <w:i/>
          <w:color w:val="000000" w:themeColor="text1"/>
          <w:sz w:val="22"/>
          <w:szCs w:val="22"/>
        </w:rPr>
        <w:tab/>
      </w:r>
      <w:r w:rsidR="00425A7D">
        <w:rPr>
          <w:rFonts w:ascii="Times New Roman" w:hAnsi="Times New Roman"/>
          <w:color w:val="000000" w:themeColor="text1"/>
          <w:sz w:val="22"/>
          <w:szCs w:val="22"/>
        </w:rPr>
        <w:t>Chief Computer Operator</w:t>
      </w:r>
      <w:r w:rsidR="00CE5E70" w:rsidRPr="00112FCE">
        <w:rPr>
          <w:rFonts w:ascii="Times New Roman" w:hAnsi="Times New Roman"/>
          <w:color w:val="000000" w:themeColor="text1"/>
          <w:sz w:val="22"/>
          <w:szCs w:val="22"/>
        </w:rPr>
        <w:t xml:space="preserve"> </w:t>
      </w:r>
      <w:r w:rsidR="006E2F99" w:rsidRPr="00112FCE">
        <w:rPr>
          <w:rFonts w:ascii="Times New Roman" w:hAnsi="Times New Roman"/>
          <w:i/>
          <w:color w:val="000000" w:themeColor="text1"/>
          <w:sz w:val="22"/>
          <w:szCs w:val="22"/>
        </w:rPr>
        <w:t xml:space="preserve"> </w:t>
      </w:r>
    </w:p>
    <w:p w:rsidR="00696BB2" w:rsidRPr="00112FCE" w:rsidRDefault="00CB38FB" w:rsidP="00951F84">
      <w:pPr>
        <w:pStyle w:val="Paragraph"/>
        <w:numPr>
          <w:ilvl w:val="0"/>
          <w:numId w:val="0"/>
        </w:numPr>
        <w:spacing w:before="0" w:line="276" w:lineRule="auto"/>
        <w:rPr>
          <w:rFonts w:ascii="Times New Roman" w:hAnsi="Times New Roman"/>
          <w:color w:val="000000" w:themeColor="text1"/>
          <w:sz w:val="22"/>
          <w:szCs w:val="22"/>
        </w:rPr>
      </w:pPr>
      <w:r w:rsidRPr="00112FCE">
        <w:rPr>
          <w:rFonts w:ascii="Times New Roman" w:hAnsi="Times New Roman"/>
          <w:b/>
          <w:color w:val="000000" w:themeColor="text1"/>
          <w:sz w:val="22"/>
          <w:szCs w:val="22"/>
        </w:rPr>
        <w:t>Responsible for:</w:t>
      </w:r>
      <w:r w:rsidR="006E2F99" w:rsidRPr="00112FCE">
        <w:rPr>
          <w:rFonts w:ascii="Times New Roman" w:hAnsi="Times New Roman"/>
          <w:b/>
          <w:i/>
          <w:color w:val="000000" w:themeColor="text1"/>
          <w:sz w:val="22"/>
          <w:szCs w:val="22"/>
        </w:rPr>
        <w:t xml:space="preserve"> </w:t>
      </w:r>
      <w:r w:rsidR="00C173FC" w:rsidRPr="00112FCE">
        <w:rPr>
          <w:rFonts w:ascii="Times New Roman" w:hAnsi="Times New Roman"/>
          <w:b/>
          <w:i/>
          <w:color w:val="000000" w:themeColor="text1"/>
          <w:sz w:val="22"/>
          <w:szCs w:val="22"/>
        </w:rPr>
        <w:tab/>
      </w:r>
      <w:r w:rsidR="00C173FC" w:rsidRPr="00112FCE">
        <w:rPr>
          <w:rFonts w:ascii="Times New Roman" w:hAnsi="Times New Roman"/>
          <w:b/>
          <w:i/>
          <w:color w:val="000000" w:themeColor="text1"/>
          <w:sz w:val="22"/>
          <w:szCs w:val="22"/>
        </w:rPr>
        <w:tab/>
      </w:r>
      <w:r w:rsidR="00425A7D">
        <w:rPr>
          <w:rFonts w:ascii="Times New Roman" w:hAnsi="Times New Roman"/>
          <w:color w:val="000000" w:themeColor="text1"/>
          <w:sz w:val="22"/>
          <w:szCs w:val="22"/>
        </w:rPr>
        <w:t>1. IT Officer, 3 Key Punch Operators</w:t>
      </w:r>
    </w:p>
    <w:p w:rsidR="00CB38FB" w:rsidRPr="00112FCE" w:rsidRDefault="00CB38FB" w:rsidP="00EC6DCA">
      <w:pPr>
        <w:pStyle w:val="Paragraph"/>
        <w:numPr>
          <w:ilvl w:val="0"/>
          <w:numId w:val="0"/>
        </w:numPr>
        <w:spacing w:before="0" w:line="276" w:lineRule="auto"/>
        <w:ind w:left="2880" w:hanging="2880"/>
        <w:rPr>
          <w:rFonts w:ascii="Times New Roman" w:hAnsi="Times New Roman"/>
          <w:b/>
          <w:color w:val="000000" w:themeColor="text1"/>
          <w:sz w:val="22"/>
          <w:szCs w:val="22"/>
        </w:rPr>
      </w:pPr>
      <w:r w:rsidRPr="00112FCE">
        <w:rPr>
          <w:rFonts w:ascii="Times New Roman" w:hAnsi="Times New Roman"/>
          <w:b/>
          <w:color w:val="000000" w:themeColor="text1"/>
          <w:sz w:val="22"/>
          <w:szCs w:val="22"/>
        </w:rPr>
        <w:t>Functional relationships:</w:t>
      </w:r>
      <w:r w:rsidR="00951F84" w:rsidRPr="00112FCE">
        <w:rPr>
          <w:rFonts w:ascii="Times New Roman" w:hAnsi="Times New Roman"/>
          <w:b/>
          <w:i/>
          <w:color w:val="000000" w:themeColor="text1"/>
          <w:sz w:val="22"/>
          <w:szCs w:val="22"/>
        </w:rPr>
        <w:tab/>
      </w:r>
      <w:r w:rsidRPr="00112FCE">
        <w:rPr>
          <w:rFonts w:ascii="Times New Roman" w:hAnsi="Times New Roman"/>
          <w:color w:val="000000" w:themeColor="text1"/>
          <w:sz w:val="22"/>
          <w:szCs w:val="22"/>
        </w:rPr>
        <w:t>Internal:</w:t>
      </w:r>
      <w:r w:rsidR="00FB6E30" w:rsidRPr="00112FCE">
        <w:rPr>
          <w:rFonts w:ascii="Times New Roman" w:hAnsi="Times New Roman"/>
          <w:color w:val="000000" w:themeColor="text1"/>
          <w:sz w:val="22"/>
          <w:szCs w:val="22"/>
        </w:rPr>
        <w:t xml:space="preserve"> </w:t>
      </w:r>
      <w:r w:rsidR="00696BB2" w:rsidRPr="00112FCE">
        <w:rPr>
          <w:rFonts w:ascii="Times New Roman" w:hAnsi="Times New Roman"/>
          <w:color w:val="000000" w:themeColor="text1"/>
          <w:sz w:val="22"/>
          <w:szCs w:val="22"/>
        </w:rPr>
        <w:t xml:space="preserve">Government Statistician, </w:t>
      </w:r>
      <w:r w:rsidR="00EC6DCA" w:rsidRPr="00112FCE">
        <w:rPr>
          <w:rFonts w:ascii="Times New Roman" w:hAnsi="Times New Roman"/>
          <w:color w:val="000000" w:themeColor="text1"/>
          <w:sz w:val="22"/>
          <w:szCs w:val="22"/>
        </w:rPr>
        <w:t>Management and Staff of SBS</w:t>
      </w:r>
    </w:p>
    <w:p w:rsidR="00CB38FB" w:rsidRPr="00112FCE" w:rsidRDefault="00CB38FB" w:rsidP="00AC0CE9">
      <w:pPr>
        <w:pStyle w:val="Paragraph"/>
        <w:numPr>
          <w:ilvl w:val="0"/>
          <w:numId w:val="0"/>
        </w:numPr>
        <w:spacing w:before="0"/>
        <w:ind w:left="2880"/>
        <w:rPr>
          <w:rFonts w:ascii="Times New Roman" w:hAnsi="Times New Roman"/>
          <w:color w:val="000000" w:themeColor="text1"/>
          <w:sz w:val="22"/>
          <w:szCs w:val="22"/>
        </w:rPr>
      </w:pPr>
      <w:r w:rsidRPr="00112FCE">
        <w:rPr>
          <w:rFonts w:ascii="Times New Roman" w:hAnsi="Times New Roman"/>
          <w:color w:val="000000" w:themeColor="text1"/>
          <w:sz w:val="22"/>
          <w:szCs w:val="22"/>
        </w:rPr>
        <w:t>External:</w:t>
      </w:r>
      <w:r w:rsidR="001641A4" w:rsidRPr="00112FCE">
        <w:rPr>
          <w:rFonts w:ascii="Times New Roman" w:hAnsi="Times New Roman"/>
          <w:color w:val="000000" w:themeColor="text1"/>
          <w:sz w:val="22"/>
          <w:szCs w:val="22"/>
        </w:rPr>
        <w:t xml:space="preserve"> </w:t>
      </w:r>
      <w:r w:rsidR="00EE6631" w:rsidRPr="00112FCE">
        <w:rPr>
          <w:rFonts w:ascii="Times New Roman" w:hAnsi="Times New Roman"/>
          <w:color w:val="000000" w:themeColor="text1"/>
          <w:sz w:val="22"/>
          <w:szCs w:val="22"/>
        </w:rPr>
        <w:t>PSC and MOF SBS Stakeholders</w:t>
      </w:r>
      <w:r w:rsidR="001641A4" w:rsidRPr="00112FCE">
        <w:rPr>
          <w:rFonts w:ascii="Times New Roman" w:hAnsi="Times New Roman"/>
          <w:color w:val="000000" w:themeColor="text1"/>
          <w:sz w:val="22"/>
          <w:szCs w:val="22"/>
        </w:rPr>
        <w:t xml:space="preserve"> </w:t>
      </w:r>
    </w:p>
    <w:p w:rsidR="00CB38FB" w:rsidRPr="00112FCE" w:rsidRDefault="00CB38FB" w:rsidP="00CB38FB">
      <w:pPr>
        <w:pStyle w:val="Paragraph"/>
        <w:numPr>
          <w:ilvl w:val="0"/>
          <w:numId w:val="0"/>
        </w:numPr>
        <w:spacing w:before="0"/>
        <w:ind w:left="567"/>
        <w:rPr>
          <w:rFonts w:ascii="Times New Roman" w:hAnsi="Times New Roman"/>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112FCE"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Pr="00112FCE" w:rsidRDefault="00CB38FB" w:rsidP="00653638">
            <w:pPr>
              <w:pStyle w:val="HeadingStyle2"/>
              <w:spacing w:before="0"/>
              <w:jc w:val="center"/>
              <w:rPr>
                <w:rFonts w:ascii="Times New Roman" w:hAnsi="Times New Roman"/>
                <w:sz w:val="22"/>
                <w:szCs w:val="22"/>
              </w:rPr>
            </w:pPr>
            <w:r w:rsidRPr="00112FCE">
              <w:rPr>
                <w:rFonts w:ascii="Times New Roman" w:hAnsi="Times New Roman"/>
                <w:sz w:val="22"/>
                <w:szCs w:val="22"/>
              </w:rPr>
              <w:t>Key Responsibilities</w:t>
            </w:r>
          </w:p>
        </w:tc>
      </w:tr>
    </w:tbl>
    <w:p w:rsidR="00951F84" w:rsidRPr="00112FCE" w:rsidRDefault="00951F84" w:rsidP="00CB38FB">
      <w:pPr>
        <w:pStyle w:val="Paragraph"/>
        <w:numPr>
          <w:ilvl w:val="0"/>
          <w:numId w:val="0"/>
        </w:numPr>
        <w:spacing w:before="0"/>
        <w:rPr>
          <w:rFonts w:ascii="Times New Roman" w:hAnsi="Times New Roman"/>
          <w:b/>
          <w:sz w:val="22"/>
          <w:szCs w:val="22"/>
        </w:rPr>
      </w:pPr>
    </w:p>
    <w:p w:rsidR="00CB38FB" w:rsidRPr="00112FCE" w:rsidRDefault="00DF6906" w:rsidP="00DF6906">
      <w:pPr>
        <w:pStyle w:val="Paragraph"/>
        <w:numPr>
          <w:ilvl w:val="0"/>
          <w:numId w:val="0"/>
        </w:numPr>
        <w:shd w:val="clear" w:color="auto" w:fill="BFBFBF" w:themeFill="background1" w:themeFillShade="BF"/>
        <w:spacing w:before="0"/>
        <w:rPr>
          <w:rFonts w:ascii="Times New Roman" w:hAnsi="Times New Roman"/>
          <w:b/>
          <w:sz w:val="22"/>
          <w:szCs w:val="22"/>
        </w:rPr>
      </w:pPr>
      <w:r w:rsidRPr="00112FCE">
        <w:rPr>
          <w:rFonts w:ascii="Times New Roman" w:hAnsi="Times New Roman"/>
          <w:b/>
          <w:sz w:val="22"/>
          <w:szCs w:val="22"/>
        </w:rPr>
        <w:t xml:space="preserve">KRA 1: </w:t>
      </w:r>
      <w:r w:rsidR="00425A7D">
        <w:rPr>
          <w:rFonts w:ascii="Times New Roman" w:hAnsi="Times New Roman"/>
          <w:b/>
          <w:sz w:val="22"/>
          <w:szCs w:val="22"/>
        </w:rPr>
        <w:t>IT Infrastructure (Computer Hardware including Local Area Network)</w:t>
      </w:r>
    </w:p>
    <w:p w:rsidR="00AC0CE9" w:rsidRDefault="00425A7D" w:rsidP="00112FCE">
      <w:pPr>
        <w:pStyle w:val="ListParagraph"/>
        <w:numPr>
          <w:ilvl w:val="0"/>
          <w:numId w:val="2"/>
        </w:numPr>
        <w:spacing w:after="0" w:line="312" w:lineRule="auto"/>
        <w:rPr>
          <w:rFonts w:ascii="Times New Roman" w:hAnsi="Times New Roman"/>
          <w:color w:val="000000"/>
        </w:rPr>
      </w:pPr>
      <w:r>
        <w:rPr>
          <w:rFonts w:ascii="Times New Roman" w:hAnsi="Times New Roman"/>
          <w:color w:val="000000"/>
        </w:rPr>
        <w:t>Oversee the operation of information technology infrastructure (Computer Hardware including Local Area Network) throughout the Ministry.</w:t>
      </w:r>
    </w:p>
    <w:p w:rsidR="00425A7D" w:rsidRDefault="00425A7D" w:rsidP="00112FCE">
      <w:pPr>
        <w:pStyle w:val="ListParagraph"/>
        <w:numPr>
          <w:ilvl w:val="0"/>
          <w:numId w:val="2"/>
        </w:numPr>
        <w:spacing w:after="0" w:line="312" w:lineRule="auto"/>
        <w:rPr>
          <w:rFonts w:ascii="Times New Roman" w:hAnsi="Times New Roman"/>
          <w:color w:val="000000"/>
        </w:rPr>
      </w:pPr>
      <w:proofErr w:type="spellStart"/>
      <w:r>
        <w:rPr>
          <w:rFonts w:ascii="Times New Roman" w:hAnsi="Times New Roman"/>
          <w:color w:val="000000"/>
        </w:rPr>
        <w:t>Analyze</w:t>
      </w:r>
      <w:proofErr w:type="spellEnd"/>
      <w:r>
        <w:rPr>
          <w:rFonts w:ascii="Times New Roman" w:hAnsi="Times New Roman"/>
          <w:color w:val="000000"/>
        </w:rPr>
        <w:t xml:space="preserve"> the requirements of the organization and organize IT resource of the Ministry accordingly.</w:t>
      </w:r>
    </w:p>
    <w:p w:rsidR="00425A7D" w:rsidRPr="00112FCE" w:rsidRDefault="00425A7D" w:rsidP="00112FCE">
      <w:pPr>
        <w:pStyle w:val="ListParagraph"/>
        <w:numPr>
          <w:ilvl w:val="0"/>
          <w:numId w:val="2"/>
        </w:numPr>
        <w:spacing w:after="0" w:line="312" w:lineRule="auto"/>
        <w:rPr>
          <w:rFonts w:ascii="Times New Roman" w:hAnsi="Times New Roman"/>
          <w:color w:val="000000"/>
        </w:rPr>
      </w:pPr>
      <w:r>
        <w:rPr>
          <w:rFonts w:ascii="Times New Roman" w:hAnsi="Times New Roman"/>
          <w:color w:val="000000"/>
        </w:rPr>
        <w:t xml:space="preserve">Manage the implementation of established standards and policy for information technology </w:t>
      </w:r>
      <w:r w:rsidR="0087591A">
        <w:rPr>
          <w:rFonts w:ascii="Times New Roman" w:hAnsi="Times New Roman"/>
          <w:color w:val="000000"/>
        </w:rPr>
        <w:t>infrastructure and computerized information systems.</w:t>
      </w:r>
    </w:p>
    <w:p w:rsidR="007D0434" w:rsidRPr="00112FCE" w:rsidRDefault="00DF6906" w:rsidP="00DF6906">
      <w:pPr>
        <w:pStyle w:val="Paragraph"/>
        <w:numPr>
          <w:ilvl w:val="0"/>
          <w:numId w:val="0"/>
        </w:numPr>
        <w:shd w:val="clear" w:color="auto" w:fill="BFBFBF" w:themeFill="background1" w:themeFillShade="BF"/>
        <w:spacing w:before="0"/>
        <w:rPr>
          <w:rFonts w:ascii="Times New Roman" w:hAnsi="Times New Roman"/>
          <w:b/>
          <w:sz w:val="22"/>
          <w:szCs w:val="22"/>
        </w:rPr>
      </w:pPr>
      <w:r w:rsidRPr="00112FCE">
        <w:rPr>
          <w:rFonts w:ascii="Times New Roman" w:hAnsi="Times New Roman"/>
          <w:b/>
          <w:sz w:val="22"/>
          <w:szCs w:val="22"/>
        </w:rPr>
        <w:t xml:space="preserve">KRA 2: </w:t>
      </w:r>
      <w:r w:rsidR="0087591A">
        <w:rPr>
          <w:rFonts w:ascii="Times New Roman" w:hAnsi="Times New Roman"/>
          <w:b/>
          <w:sz w:val="22"/>
          <w:szCs w:val="22"/>
        </w:rPr>
        <w:t>Administer the Help Desk</w:t>
      </w:r>
      <w:r w:rsidR="00002252" w:rsidRPr="00112FCE">
        <w:rPr>
          <w:rFonts w:ascii="Times New Roman" w:hAnsi="Times New Roman"/>
          <w:b/>
          <w:sz w:val="22"/>
          <w:szCs w:val="22"/>
        </w:rPr>
        <w:t xml:space="preserve"> </w:t>
      </w:r>
    </w:p>
    <w:p w:rsidR="00002252" w:rsidRPr="0087591A" w:rsidRDefault="0087591A" w:rsidP="00EE6631">
      <w:pPr>
        <w:pStyle w:val="ListParagraph"/>
        <w:numPr>
          <w:ilvl w:val="0"/>
          <w:numId w:val="22"/>
        </w:numPr>
        <w:spacing w:after="0" w:line="312" w:lineRule="auto"/>
        <w:rPr>
          <w:rFonts w:ascii="Times New Roman" w:eastAsia="KaiTi" w:hAnsi="Times New Roman"/>
          <w:color w:val="000000"/>
        </w:rPr>
      </w:pPr>
      <w:r>
        <w:rPr>
          <w:rFonts w:ascii="Times New Roman" w:hAnsi="Times New Roman"/>
          <w:color w:val="000000"/>
        </w:rPr>
        <w:t xml:space="preserve">Oversee the user help desk in relation to inquiries regarding information technology infrastructure and computerizes information systems. </w:t>
      </w:r>
    </w:p>
    <w:p w:rsidR="0087591A" w:rsidRPr="008E6B08" w:rsidRDefault="0087591A" w:rsidP="00EE6631">
      <w:pPr>
        <w:pStyle w:val="ListParagraph"/>
        <w:numPr>
          <w:ilvl w:val="0"/>
          <w:numId w:val="22"/>
        </w:numPr>
        <w:spacing w:after="0" w:line="312" w:lineRule="auto"/>
        <w:rPr>
          <w:rFonts w:ascii="Times New Roman" w:eastAsia="KaiTi" w:hAnsi="Times New Roman"/>
          <w:color w:val="000000"/>
        </w:rPr>
      </w:pPr>
      <w:r>
        <w:rPr>
          <w:rFonts w:ascii="Times New Roman" w:hAnsi="Times New Roman"/>
          <w:color w:val="000000"/>
        </w:rPr>
        <w:t xml:space="preserve">Evaluating the needs of the organization and choosing the most suitable software, hardware and other IT requirements such as networking. </w:t>
      </w:r>
    </w:p>
    <w:p w:rsidR="007D0434" w:rsidRPr="00112FCE" w:rsidRDefault="00DF6906" w:rsidP="00DF6906">
      <w:pPr>
        <w:pStyle w:val="Paragraph"/>
        <w:numPr>
          <w:ilvl w:val="0"/>
          <w:numId w:val="0"/>
        </w:numPr>
        <w:shd w:val="clear" w:color="auto" w:fill="BFBFBF" w:themeFill="background1" w:themeFillShade="BF"/>
        <w:spacing w:before="0"/>
        <w:rPr>
          <w:rFonts w:ascii="Times New Roman" w:hAnsi="Times New Roman"/>
          <w:b/>
          <w:sz w:val="22"/>
          <w:szCs w:val="22"/>
        </w:rPr>
      </w:pPr>
      <w:r w:rsidRPr="00112FCE">
        <w:rPr>
          <w:rFonts w:ascii="Times New Roman" w:hAnsi="Times New Roman"/>
          <w:b/>
          <w:sz w:val="22"/>
          <w:szCs w:val="22"/>
        </w:rPr>
        <w:lastRenderedPageBreak/>
        <w:t xml:space="preserve">KRA 3: </w:t>
      </w:r>
      <w:r w:rsidR="008E6B08">
        <w:rPr>
          <w:rFonts w:ascii="Times New Roman" w:hAnsi="Times New Roman"/>
          <w:b/>
          <w:sz w:val="22"/>
          <w:szCs w:val="22"/>
        </w:rPr>
        <w:t>Server and Virus Protection and Firewall</w:t>
      </w:r>
    </w:p>
    <w:p w:rsidR="008E6B08" w:rsidRDefault="008E6B08" w:rsidP="008E6B08">
      <w:pPr>
        <w:pStyle w:val="ListParagraph"/>
        <w:numPr>
          <w:ilvl w:val="0"/>
          <w:numId w:val="23"/>
        </w:numPr>
        <w:spacing w:after="0" w:line="312" w:lineRule="auto"/>
        <w:rPr>
          <w:rFonts w:ascii="Times New Roman" w:eastAsia="KaiTi" w:hAnsi="Times New Roman"/>
          <w:color w:val="000000"/>
        </w:rPr>
      </w:pPr>
      <w:r>
        <w:rPr>
          <w:rFonts w:ascii="Times New Roman" w:eastAsia="KaiTi" w:hAnsi="Times New Roman"/>
          <w:color w:val="000000"/>
        </w:rPr>
        <w:t xml:space="preserve">Ensuring security of the physical and virtual components of information Technology such security of the server rooms and installing virus protections and firewalls. </w:t>
      </w:r>
    </w:p>
    <w:p w:rsidR="008E6B08" w:rsidRDefault="008E6B08" w:rsidP="008E6B08">
      <w:pPr>
        <w:pStyle w:val="ListParagraph"/>
        <w:numPr>
          <w:ilvl w:val="0"/>
          <w:numId w:val="23"/>
        </w:numPr>
        <w:spacing w:after="0" w:line="312" w:lineRule="auto"/>
        <w:rPr>
          <w:rFonts w:ascii="Times New Roman" w:eastAsia="KaiTi" w:hAnsi="Times New Roman"/>
          <w:color w:val="000000"/>
        </w:rPr>
      </w:pPr>
      <w:r>
        <w:rPr>
          <w:rFonts w:ascii="Times New Roman" w:eastAsia="KaiTi" w:hAnsi="Times New Roman"/>
          <w:color w:val="000000"/>
        </w:rPr>
        <w:t>Organizing information, storing them securely and creating backups system.</w:t>
      </w:r>
    </w:p>
    <w:p w:rsidR="008E6B08" w:rsidRPr="008E6B08" w:rsidRDefault="008E6B08" w:rsidP="008E6B08">
      <w:pPr>
        <w:pStyle w:val="ListParagraph"/>
        <w:numPr>
          <w:ilvl w:val="0"/>
          <w:numId w:val="23"/>
        </w:numPr>
        <w:spacing w:after="0" w:line="312" w:lineRule="auto"/>
        <w:rPr>
          <w:rFonts w:ascii="Times New Roman" w:eastAsia="KaiTi" w:hAnsi="Times New Roman"/>
          <w:color w:val="000000"/>
        </w:rPr>
      </w:pPr>
      <w:r>
        <w:rPr>
          <w:rFonts w:ascii="Times New Roman" w:eastAsia="KaiTi" w:hAnsi="Times New Roman"/>
          <w:color w:val="000000"/>
        </w:rPr>
        <w:t>Manage preventative maintenance on IT infrastructure including the identification of when external support/repairs are required.</w:t>
      </w:r>
    </w:p>
    <w:p w:rsidR="008E6B08" w:rsidRPr="00112FCE" w:rsidRDefault="008E6B08" w:rsidP="008E6B08">
      <w:pPr>
        <w:pStyle w:val="Paragraph"/>
        <w:numPr>
          <w:ilvl w:val="0"/>
          <w:numId w:val="0"/>
        </w:numPr>
        <w:shd w:val="clear" w:color="auto" w:fill="BFBFBF" w:themeFill="background1" w:themeFillShade="BF"/>
        <w:spacing w:before="0"/>
        <w:rPr>
          <w:rFonts w:ascii="Times New Roman" w:hAnsi="Times New Roman"/>
          <w:b/>
          <w:sz w:val="22"/>
          <w:szCs w:val="22"/>
        </w:rPr>
      </w:pPr>
      <w:r>
        <w:rPr>
          <w:rFonts w:ascii="Times New Roman" w:hAnsi="Times New Roman"/>
          <w:b/>
          <w:sz w:val="22"/>
          <w:szCs w:val="22"/>
        </w:rPr>
        <w:t>KRA 4</w:t>
      </w:r>
      <w:r w:rsidRPr="00112FCE">
        <w:rPr>
          <w:rFonts w:ascii="Times New Roman" w:hAnsi="Times New Roman"/>
          <w:b/>
          <w:sz w:val="22"/>
          <w:szCs w:val="22"/>
        </w:rPr>
        <w:t xml:space="preserve">: </w:t>
      </w:r>
      <w:r>
        <w:rPr>
          <w:rFonts w:ascii="Times New Roman" w:hAnsi="Times New Roman"/>
          <w:b/>
          <w:sz w:val="22"/>
          <w:szCs w:val="22"/>
        </w:rPr>
        <w:t>Maintain Procurement and Capacity Building (Training)</w:t>
      </w:r>
    </w:p>
    <w:p w:rsidR="008E6B08" w:rsidRDefault="008E6B08" w:rsidP="008E6B08">
      <w:pPr>
        <w:pStyle w:val="ListParagraph"/>
        <w:numPr>
          <w:ilvl w:val="0"/>
          <w:numId w:val="23"/>
        </w:numPr>
        <w:spacing w:after="0" w:line="312" w:lineRule="auto"/>
        <w:rPr>
          <w:rFonts w:ascii="Times New Roman" w:eastAsia="KaiTi" w:hAnsi="Times New Roman"/>
          <w:color w:val="000000"/>
        </w:rPr>
      </w:pPr>
      <w:r>
        <w:rPr>
          <w:rFonts w:ascii="Times New Roman" w:eastAsia="KaiTi" w:hAnsi="Times New Roman"/>
          <w:color w:val="000000"/>
        </w:rPr>
        <w:t>Assist in the development of standards for IT infrastructure e.g. procurement.</w:t>
      </w:r>
    </w:p>
    <w:p w:rsidR="008E6B08" w:rsidRDefault="008E6B08" w:rsidP="008E6B08">
      <w:pPr>
        <w:pStyle w:val="ListParagraph"/>
        <w:numPr>
          <w:ilvl w:val="0"/>
          <w:numId w:val="23"/>
        </w:numPr>
        <w:spacing w:after="0" w:line="312" w:lineRule="auto"/>
        <w:rPr>
          <w:rFonts w:ascii="Times New Roman" w:eastAsia="KaiTi" w:hAnsi="Times New Roman"/>
          <w:color w:val="000000"/>
        </w:rPr>
      </w:pPr>
      <w:r>
        <w:rPr>
          <w:rFonts w:ascii="Times New Roman" w:eastAsia="KaiTi" w:hAnsi="Times New Roman"/>
          <w:color w:val="000000"/>
        </w:rPr>
        <w:t>Provides monthly reports on project status as well forecasts of utilization e.g. internet usage.</w:t>
      </w:r>
    </w:p>
    <w:p w:rsidR="008E6B08" w:rsidRPr="00112FCE" w:rsidRDefault="008E6B08" w:rsidP="008E6B08">
      <w:pPr>
        <w:pStyle w:val="ListParagraph"/>
        <w:numPr>
          <w:ilvl w:val="0"/>
          <w:numId w:val="23"/>
        </w:numPr>
        <w:spacing w:after="0" w:line="312" w:lineRule="auto"/>
        <w:rPr>
          <w:rFonts w:ascii="Times New Roman" w:eastAsia="KaiTi" w:hAnsi="Times New Roman"/>
          <w:color w:val="000000"/>
        </w:rPr>
      </w:pPr>
      <w:r>
        <w:rPr>
          <w:rFonts w:ascii="Times New Roman" w:eastAsia="KaiTi" w:hAnsi="Times New Roman"/>
          <w:color w:val="000000"/>
        </w:rPr>
        <w:t>Provide training when the staff and IT support staff required.</w:t>
      </w:r>
    </w:p>
    <w:p w:rsidR="00112FCE" w:rsidRDefault="00112FCE" w:rsidP="00112FCE">
      <w:pPr>
        <w:spacing w:after="0" w:line="312" w:lineRule="auto"/>
        <w:rPr>
          <w:rFonts w:ascii="Times New Roman" w:eastAsia="KaiTi" w:hAnsi="Times New Roman"/>
          <w:color w:val="000000"/>
          <w:sz w:val="24"/>
          <w:szCs w:val="24"/>
        </w:rPr>
      </w:pPr>
    </w:p>
    <w:p w:rsidR="008E6B08" w:rsidRPr="00112FCE" w:rsidRDefault="008E6B08" w:rsidP="00112FCE">
      <w:pPr>
        <w:spacing w:after="0" w:line="312" w:lineRule="auto"/>
        <w:rPr>
          <w:rFonts w:ascii="Times New Roman" w:eastAsia="KaiTi" w:hAnsi="Times New Roman"/>
          <w:color w:val="000000"/>
          <w:sz w:val="24"/>
          <w:szCs w:val="24"/>
        </w:rPr>
      </w:pPr>
    </w:p>
    <w:p w:rsidR="00CB38FB" w:rsidRPr="00112FCE" w:rsidRDefault="00CB38FB" w:rsidP="004A57B9">
      <w:pPr>
        <w:pStyle w:val="Paragraph"/>
        <w:numPr>
          <w:ilvl w:val="0"/>
          <w:numId w:val="0"/>
        </w:numPr>
        <w:spacing w:before="0"/>
        <w:ind w:left="567" w:hanging="567"/>
        <w:rPr>
          <w:rFonts w:ascii="Times New Roman" w:hAnsi="Times New Roman"/>
          <w:b/>
          <w:sz w:val="18"/>
          <w:szCs w:val="18"/>
        </w:rPr>
      </w:pPr>
      <w:r w:rsidRPr="00112FCE">
        <w:rPr>
          <w:rFonts w:ascii="Times New Roman" w:hAnsi="Times New Roman"/>
          <w:b/>
          <w:sz w:val="18"/>
          <w:szCs w:val="18"/>
        </w:rPr>
        <w:t>J</w:t>
      </w:r>
      <w:r w:rsidR="004A57B9" w:rsidRPr="00112FCE">
        <w:rPr>
          <w:rFonts w:ascii="Times New Roman" w:hAnsi="Times New Roman"/>
          <w:b/>
          <w:sz w:val="18"/>
          <w:szCs w:val="18"/>
        </w:rPr>
        <w:t>ob Competencies/Specifications)</w:t>
      </w:r>
    </w:p>
    <w:tbl>
      <w:tblPr>
        <w:tblStyle w:val="TableGrid"/>
        <w:tblW w:w="9633" w:type="dxa"/>
        <w:tblLayout w:type="fixed"/>
        <w:tblLook w:val="01E0" w:firstRow="1" w:lastRow="1" w:firstColumn="1" w:lastColumn="1" w:noHBand="0" w:noVBand="0"/>
      </w:tblPr>
      <w:tblGrid>
        <w:gridCol w:w="1180"/>
        <w:gridCol w:w="3215"/>
        <w:gridCol w:w="5238"/>
      </w:tblGrid>
      <w:tr w:rsidR="00CB38FB" w:rsidRPr="00112FCE" w:rsidTr="00112FCE">
        <w:trPr>
          <w:cantSplit/>
          <w:trHeight w:val="333"/>
        </w:trPr>
        <w:tc>
          <w:tcPr>
            <w:tcW w:w="1180" w:type="dxa"/>
          </w:tcPr>
          <w:p w:rsidR="00CB38FB" w:rsidRPr="00112FCE" w:rsidRDefault="00CB38FB" w:rsidP="0099272D">
            <w:pPr>
              <w:autoSpaceDE w:val="0"/>
              <w:autoSpaceDN w:val="0"/>
              <w:adjustRightInd w:val="0"/>
              <w:spacing w:after="200" w:line="360" w:lineRule="auto"/>
              <w:rPr>
                <w:rFonts w:ascii="Times New Roman" w:hAnsi="Times New Roman" w:cs="Times New Roman"/>
                <w:b/>
                <w:sz w:val="18"/>
                <w:szCs w:val="18"/>
              </w:rPr>
            </w:pPr>
            <w:bookmarkStart w:id="0" w:name="_Toc329769387"/>
            <w:r w:rsidRPr="00112FCE">
              <w:rPr>
                <w:rFonts w:ascii="Times New Roman" w:hAnsi="Times New Roman" w:cs="Times New Roman"/>
                <w:b/>
                <w:sz w:val="18"/>
                <w:szCs w:val="18"/>
              </w:rPr>
              <w:t>MERIT</w:t>
            </w:r>
          </w:p>
        </w:tc>
        <w:tc>
          <w:tcPr>
            <w:tcW w:w="3215" w:type="dxa"/>
          </w:tcPr>
          <w:p w:rsidR="00CB38FB" w:rsidRPr="00112FCE" w:rsidRDefault="00CB38FB" w:rsidP="004A57B9">
            <w:pPr>
              <w:autoSpaceDE w:val="0"/>
              <w:autoSpaceDN w:val="0"/>
              <w:adjustRightInd w:val="0"/>
              <w:spacing w:after="200" w:line="360" w:lineRule="auto"/>
              <w:rPr>
                <w:rFonts w:ascii="Times New Roman" w:hAnsi="Times New Roman" w:cs="Times New Roman"/>
                <w:b/>
                <w:sz w:val="18"/>
                <w:szCs w:val="18"/>
              </w:rPr>
            </w:pPr>
            <w:r w:rsidRPr="00112FCE">
              <w:rPr>
                <w:rFonts w:ascii="Times New Roman" w:hAnsi="Times New Roman" w:cs="Times New Roman"/>
                <w:b/>
                <w:sz w:val="18"/>
                <w:szCs w:val="18"/>
              </w:rPr>
              <w:t>Job Competencies</w:t>
            </w:r>
          </w:p>
        </w:tc>
        <w:tc>
          <w:tcPr>
            <w:tcW w:w="5238" w:type="dxa"/>
          </w:tcPr>
          <w:p w:rsidR="00CB38FB" w:rsidRPr="00112FCE" w:rsidRDefault="00CB38FB" w:rsidP="00653638">
            <w:pPr>
              <w:autoSpaceDE w:val="0"/>
              <w:autoSpaceDN w:val="0"/>
              <w:adjustRightInd w:val="0"/>
              <w:spacing w:after="200" w:line="360" w:lineRule="auto"/>
              <w:rPr>
                <w:rFonts w:ascii="Times New Roman" w:hAnsi="Times New Roman" w:cs="Times New Roman"/>
                <w:b/>
                <w:sz w:val="18"/>
                <w:szCs w:val="18"/>
              </w:rPr>
            </w:pPr>
            <w:r w:rsidRPr="00112FCE">
              <w:rPr>
                <w:rFonts w:ascii="Times New Roman" w:hAnsi="Times New Roman" w:cs="Times New Roman"/>
                <w:b/>
                <w:sz w:val="18"/>
                <w:szCs w:val="18"/>
              </w:rPr>
              <w:t xml:space="preserve"> Descriptors</w:t>
            </w:r>
          </w:p>
        </w:tc>
      </w:tr>
      <w:tr w:rsidR="00CB38FB" w:rsidRPr="00112FCE" w:rsidTr="00112FCE">
        <w:trPr>
          <w:cantSplit/>
          <w:trHeight w:val="917"/>
        </w:trPr>
        <w:tc>
          <w:tcPr>
            <w:tcW w:w="1180" w:type="dxa"/>
            <w:shd w:val="clear" w:color="auto" w:fill="FFFF00"/>
            <w:textDirection w:val="btLr"/>
          </w:tcPr>
          <w:p w:rsidR="00CB38FB" w:rsidRPr="00112FCE" w:rsidRDefault="00CB38FB" w:rsidP="00653638">
            <w:pPr>
              <w:autoSpaceDE w:val="0"/>
              <w:autoSpaceDN w:val="0"/>
              <w:adjustRightInd w:val="0"/>
              <w:spacing w:after="200" w:line="360" w:lineRule="auto"/>
              <w:ind w:left="113" w:right="113"/>
              <w:jc w:val="center"/>
              <w:rPr>
                <w:rFonts w:ascii="Times New Roman" w:hAnsi="Times New Roman" w:cs="Times New Roman"/>
                <w:b/>
                <w:sz w:val="18"/>
                <w:szCs w:val="18"/>
              </w:rPr>
            </w:pPr>
            <w:r w:rsidRPr="00112FCE">
              <w:rPr>
                <w:rFonts w:ascii="Times New Roman" w:hAnsi="Times New Roman" w:cs="Times New Roman"/>
                <w:b/>
                <w:sz w:val="18"/>
                <w:szCs w:val="18"/>
              </w:rPr>
              <w:t>SKILLS  &amp; ABILITIES</w:t>
            </w:r>
          </w:p>
        </w:tc>
        <w:tc>
          <w:tcPr>
            <w:tcW w:w="3215" w:type="dxa"/>
          </w:tcPr>
          <w:p w:rsidR="00CB38FB" w:rsidRPr="00112FCE" w:rsidRDefault="00E1015F" w:rsidP="0099735A">
            <w:pPr>
              <w:pStyle w:val="ListParagraph"/>
              <w:numPr>
                <w:ilvl w:val="0"/>
                <w:numId w:val="6"/>
              </w:numPr>
              <w:autoSpaceDE w:val="0"/>
              <w:autoSpaceDN w:val="0"/>
              <w:adjustRightInd w:val="0"/>
              <w:spacing w:line="360" w:lineRule="auto"/>
              <w:rPr>
                <w:rFonts w:ascii="Times New Roman" w:hAnsi="Times New Roman" w:cs="Times New Roman"/>
                <w:sz w:val="18"/>
                <w:szCs w:val="18"/>
              </w:rPr>
            </w:pPr>
            <w:r w:rsidRPr="00112FCE">
              <w:rPr>
                <w:rFonts w:ascii="Times New Roman" w:hAnsi="Times New Roman" w:cs="Times New Roman"/>
                <w:sz w:val="18"/>
                <w:szCs w:val="18"/>
              </w:rPr>
              <w:t>Communication</w:t>
            </w:r>
            <w:r w:rsidR="00EC6DCA" w:rsidRPr="00112FCE">
              <w:rPr>
                <w:rFonts w:ascii="Times New Roman" w:hAnsi="Times New Roman" w:cs="Times New Roman"/>
                <w:sz w:val="18"/>
                <w:szCs w:val="18"/>
              </w:rPr>
              <w:t xml:space="preserve"> and Presentation Skills</w:t>
            </w:r>
          </w:p>
          <w:p w:rsidR="00CE5E70" w:rsidRPr="00112FCE" w:rsidRDefault="00CE5E70" w:rsidP="00CE5E70">
            <w:pPr>
              <w:autoSpaceDE w:val="0"/>
              <w:autoSpaceDN w:val="0"/>
              <w:adjustRightInd w:val="0"/>
              <w:spacing w:line="360" w:lineRule="auto"/>
              <w:rPr>
                <w:rFonts w:ascii="Times New Roman" w:hAnsi="Times New Roman" w:cs="Times New Roman"/>
                <w:sz w:val="18"/>
                <w:szCs w:val="18"/>
              </w:rPr>
            </w:pPr>
          </w:p>
          <w:p w:rsidR="00CE5E70" w:rsidRPr="00112FCE" w:rsidRDefault="00CE5E70" w:rsidP="00CE5E70">
            <w:pPr>
              <w:autoSpaceDE w:val="0"/>
              <w:autoSpaceDN w:val="0"/>
              <w:adjustRightInd w:val="0"/>
              <w:spacing w:line="360" w:lineRule="auto"/>
              <w:rPr>
                <w:rFonts w:ascii="Times New Roman" w:hAnsi="Times New Roman" w:cs="Times New Roman"/>
                <w:sz w:val="18"/>
                <w:szCs w:val="18"/>
              </w:rPr>
            </w:pPr>
          </w:p>
          <w:p w:rsidR="00CE5E70" w:rsidRPr="00112FCE" w:rsidRDefault="00CE5E70" w:rsidP="00CE5E70">
            <w:pPr>
              <w:autoSpaceDE w:val="0"/>
              <w:autoSpaceDN w:val="0"/>
              <w:adjustRightInd w:val="0"/>
              <w:spacing w:line="360" w:lineRule="auto"/>
              <w:rPr>
                <w:rFonts w:ascii="Times New Roman" w:hAnsi="Times New Roman" w:cs="Times New Roman"/>
                <w:sz w:val="18"/>
                <w:szCs w:val="18"/>
              </w:rPr>
            </w:pPr>
          </w:p>
          <w:p w:rsidR="004F14D5" w:rsidRPr="00112FCE" w:rsidRDefault="004F14D5" w:rsidP="00CE5E70">
            <w:pPr>
              <w:autoSpaceDE w:val="0"/>
              <w:autoSpaceDN w:val="0"/>
              <w:adjustRightInd w:val="0"/>
              <w:spacing w:line="360" w:lineRule="auto"/>
              <w:rPr>
                <w:rFonts w:ascii="Times New Roman" w:hAnsi="Times New Roman" w:cs="Times New Roman"/>
                <w:sz w:val="18"/>
                <w:szCs w:val="18"/>
              </w:rPr>
            </w:pPr>
          </w:p>
          <w:p w:rsidR="00AA4FA0" w:rsidRPr="00112FCE" w:rsidRDefault="00AA4FA0" w:rsidP="00CE5E70">
            <w:pPr>
              <w:autoSpaceDE w:val="0"/>
              <w:autoSpaceDN w:val="0"/>
              <w:adjustRightInd w:val="0"/>
              <w:spacing w:line="360" w:lineRule="auto"/>
              <w:rPr>
                <w:rFonts w:ascii="Times New Roman" w:hAnsi="Times New Roman" w:cs="Times New Roman"/>
                <w:sz w:val="18"/>
                <w:szCs w:val="18"/>
              </w:rPr>
            </w:pPr>
          </w:p>
          <w:p w:rsidR="00112FCE" w:rsidRPr="003F1C57" w:rsidRDefault="003F1C57" w:rsidP="00112FCE">
            <w:pPr>
              <w:pStyle w:val="ListParagraph"/>
              <w:numPr>
                <w:ilvl w:val="0"/>
                <w:numId w:val="6"/>
              </w:numPr>
              <w:autoSpaceDE w:val="0"/>
              <w:autoSpaceDN w:val="0"/>
              <w:adjustRightInd w:val="0"/>
              <w:spacing w:line="360" w:lineRule="auto"/>
              <w:rPr>
                <w:rFonts w:ascii="Times New Roman" w:hAnsi="Times New Roman" w:cs="Times New Roman"/>
                <w:sz w:val="18"/>
                <w:szCs w:val="18"/>
              </w:rPr>
            </w:pPr>
            <w:r>
              <w:rPr>
                <w:rFonts w:ascii="Times New Roman" w:hAnsi="Times New Roman" w:cs="Times New Roman"/>
                <w:sz w:val="18"/>
                <w:szCs w:val="18"/>
              </w:rPr>
              <w:t>Computer systems, networks and problem solving skills</w:t>
            </w:r>
          </w:p>
          <w:p w:rsidR="00112FCE" w:rsidRDefault="00112FCE" w:rsidP="00112FCE">
            <w:pPr>
              <w:autoSpaceDE w:val="0"/>
              <w:autoSpaceDN w:val="0"/>
              <w:adjustRightInd w:val="0"/>
              <w:spacing w:line="360" w:lineRule="auto"/>
              <w:rPr>
                <w:rFonts w:ascii="Times New Roman" w:hAnsi="Times New Roman" w:cs="Times New Roman"/>
                <w:sz w:val="18"/>
                <w:szCs w:val="18"/>
              </w:rPr>
            </w:pPr>
          </w:p>
          <w:p w:rsidR="00112FCE" w:rsidRDefault="00112FCE" w:rsidP="00112FCE">
            <w:pPr>
              <w:autoSpaceDE w:val="0"/>
              <w:autoSpaceDN w:val="0"/>
              <w:adjustRightInd w:val="0"/>
              <w:spacing w:line="360" w:lineRule="auto"/>
              <w:rPr>
                <w:rFonts w:ascii="Times New Roman" w:hAnsi="Times New Roman" w:cs="Times New Roman"/>
                <w:sz w:val="18"/>
                <w:szCs w:val="18"/>
              </w:rPr>
            </w:pPr>
          </w:p>
          <w:p w:rsidR="003F1C57" w:rsidRDefault="003F1C57" w:rsidP="00112FCE">
            <w:pPr>
              <w:autoSpaceDE w:val="0"/>
              <w:autoSpaceDN w:val="0"/>
              <w:adjustRightInd w:val="0"/>
              <w:spacing w:line="360" w:lineRule="auto"/>
              <w:rPr>
                <w:rFonts w:ascii="Times New Roman" w:hAnsi="Times New Roman" w:cs="Times New Roman"/>
                <w:sz w:val="18"/>
                <w:szCs w:val="18"/>
              </w:rPr>
            </w:pPr>
          </w:p>
          <w:p w:rsidR="003F1C57" w:rsidRDefault="003F1C57" w:rsidP="00112FCE">
            <w:pPr>
              <w:autoSpaceDE w:val="0"/>
              <w:autoSpaceDN w:val="0"/>
              <w:adjustRightInd w:val="0"/>
              <w:spacing w:line="360" w:lineRule="auto"/>
              <w:rPr>
                <w:rFonts w:ascii="Times New Roman" w:hAnsi="Times New Roman" w:cs="Times New Roman"/>
                <w:sz w:val="18"/>
                <w:szCs w:val="18"/>
              </w:rPr>
            </w:pPr>
          </w:p>
          <w:p w:rsidR="003F1C57" w:rsidRDefault="003F1C57" w:rsidP="00112FCE">
            <w:pPr>
              <w:autoSpaceDE w:val="0"/>
              <w:autoSpaceDN w:val="0"/>
              <w:adjustRightInd w:val="0"/>
              <w:spacing w:line="360" w:lineRule="auto"/>
              <w:rPr>
                <w:rFonts w:ascii="Times New Roman" w:hAnsi="Times New Roman" w:cs="Times New Roman"/>
                <w:sz w:val="18"/>
                <w:szCs w:val="18"/>
              </w:rPr>
            </w:pPr>
          </w:p>
          <w:p w:rsidR="003F1C57" w:rsidRDefault="003F1C57" w:rsidP="00112FCE">
            <w:pPr>
              <w:autoSpaceDE w:val="0"/>
              <w:autoSpaceDN w:val="0"/>
              <w:adjustRightInd w:val="0"/>
              <w:spacing w:line="360" w:lineRule="auto"/>
              <w:rPr>
                <w:rFonts w:ascii="Times New Roman" w:hAnsi="Times New Roman" w:cs="Times New Roman"/>
                <w:sz w:val="18"/>
                <w:szCs w:val="18"/>
              </w:rPr>
            </w:pPr>
          </w:p>
          <w:p w:rsidR="003F1C57" w:rsidRDefault="003F1C57" w:rsidP="00112FCE">
            <w:pPr>
              <w:autoSpaceDE w:val="0"/>
              <w:autoSpaceDN w:val="0"/>
              <w:adjustRightInd w:val="0"/>
              <w:spacing w:line="360" w:lineRule="auto"/>
              <w:rPr>
                <w:rFonts w:ascii="Times New Roman" w:hAnsi="Times New Roman" w:cs="Times New Roman"/>
                <w:sz w:val="18"/>
                <w:szCs w:val="18"/>
              </w:rPr>
            </w:pPr>
          </w:p>
          <w:p w:rsidR="0046358F" w:rsidRDefault="0046358F" w:rsidP="00112FCE">
            <w:pPr>
              <w:autoSpaceDE w:val="0"/>
              <w:autoSpaceDN w:val="0"/>
              <w:adjustRightInd w:val="0"/>
              <w:spacing w:line="360" w:lineRule="auto"/>
              <w:rPr>
                <w:rFonts w:ascii="Times New Roman" w:hAnsi="Times New Roman" w:cs="Times New Roman"/>
                <w:sz w:val="18"/>
                <w:szCs w:val="18"/>
              </w:rPr>
            </w:pPr>
          </w:p>
          <w:p w:rsidR="003F1C57" w:rsidRDefault="003F1C57" w:rsidP="00112FCE">
            <w:pPr>
              <w:autoSpaceDE w:val="0"/>
              <w:autoSpaceDN w:val="0"/>
              <w:adjustRightInd w:val="0"/>
              <w:spacing w:line="360" w:lineRule="auto"/>
              <w:rPr>
                <w:rFonts w:ascii="Times New Roman" w:hAnsi="Times New Roman" w:cs="Times New Roman"/>
                <w:sz w:val="18"/>
                <w:szCs w:val="18"/>
              </w:rPr>
            </w:pPr>
          </w:p>
          <w:p w:rsidR="00112FCE" w:rsidRPr="00112FCE" w:rsidRDefault="0046358F" w:rsidP="00112FCE">
            <w:pPr>
              <w:pStyle w:val="ListParagraph"/>
              <w:numPr>
                <w:ilvl w:val="0"/>
                <w:numId w:val="6"/>
              </w:numPr>
              <w:autoSpaceDE w:val="0"/>
              <w:autoSpaceDN w:val="0"/>
              <w:adjustRightInd w:val="0"/>
              <w:spacing w:line="360" w:lineRule="auto"/>
              <w:rPr>
                <w:rFonts w:ascii="Times New Roman" w:hAnsi="Times New Roman" w:cs="Times New Roman"/>
                <w:sz w:val="18"/>
                <w:szCs w:val="18"/>
              </w:rPr>
            </w:pPr>
            <w:r>
              <w:rPr>
                <w:rFonts w:ascii="Times New Roman" w:hAnsi="Times New Roman" w:cs="Times New Roman"/>
                <w:sz w:val="18"/>
                <w:szCs w:val="18"/>
              </w:rPr>
              <w:t>Maintenance and Repair IT Equipment</w:t>
            </w:r>
          </w:p>
          <w:p w:rsidR="004F14D5" w:rsidRDefault="004F14D5" w:rsidP="004A57B9">
            <w:pPr>
              <w:autoSpaceDE w:val="0"/>
              <w:autoSpaceDN w:val="0"/>
              <w:adjustRightInd w:val="0"/>
              <w:spacing w:line="360" w:lineRule="auto"/>
              <w:rPr>
                <w:rFonts w:ascii="Times New Roman" w:hAnsi="Times New Roman" w:cs="Times New Roman"/>
                <w:sz w:val="18"/>
                <w:szCs w:val="18"/>
              </w:rPr>
            </w:pPr>
          </w:p>
          <w:p w:rsidR="0046358F" w:rsidRDefault="0046358F" w:rsidP="004A57B9">
            <w:pPr>
              <w:autoSpaceDE w:val="0"/>
              <w:autoSpaceDN w:val="0"/>
              <w:adjustRightInd w:val="0"/>
              <w:spacing w:line="360" w:lineRule="auto"/>
              <w:rPr>
                <w:rFonts w:ascii="Times New Roman" w:hAnsi="Times New Roman" w:cs="Times New Roman"/>
                <w:sz w:val="18"/>
                <w:szCs w:val="18"/>
              </w:rPr>
            </w:pPr>
          </w:p>
          <w:p w:rsidR="0046358F" w:rsidRDefault="0046358F" w:rsidP="004A57B9">
            <w:pPr>
              <w:autoSpaceDE w:val="0"/>
              <w:autoSpaceDN w:val="0"/>
              <w:adjustRightInd w:val="0"/>
              <w:spacing w:line="360" w:lineRule="auto"/>
              <w:rPr>
                <w:rFonts w:ascii="Times New Roman" w:hAnsi="Times New Roman" w:cs="Times New Roman"/>
                <w:sz w:val="18"/>
                <w:szCs w:val="18"/>
              </w:rPr>
            </w:pPr>
          </w:p>
          <w:p w:rsidR="0046358F" w:rsidRPr="0046358F" w:rsidRDefault="0046358F" w:rsidP="0046358F">
            <w:pPr>
              <w:pStyle w:val="ListParagraph"/>
              <w:numPr>
                <w:ilvl w:val="0"/>
                <w:numId w:val="6"/>
              </w:numPr>
              <w:autoSpaceDE w:val="0"/>
              <w:autoSpaceDN w:val="0"/>
              <w:adjustRightInd w:val="0"/>
              <w:spacing w:line="360" w:lineRule="auto"/>
              <w:rPr>
                <w:rFonts w:ascii="Times New Roman" w:hAnsi="Times New Roman" w:cs="Times New Roman"/>
                <w:sz w:val="18"/>
                <w:szCs w:val="18"/>
              </w:rPr>
            </w:pPr>
            <w:r>
              <w:rPr>
                <w:rFonts w:ascii="Times New Roman" w:hAnsi="Times New Roman" w:cs="Times New Roman"/>
                <w:sz w:val="18"/>
                <w:szCs w:val="18"/>
              </w:rPr>
              <w:t xml:space="preserve">Data Processing programming skills </w:t>
            </w:r>
          </w:p>
          <w:p w:rsidR="004F14D5" w:rsidRPr="00112FCE" w:rsidRDefault="00AA1FA8" w:rsidP="00AA1FA8">
            <w:pPr>
              <w:tabs>
                <w:tab w:val="left" w:pos="1982"/>
              </w:tabs>
              <w:autoSpaceDE w:val="0"/>
              <w:autoSpaceDN w:val="0"/>
              <w:adjustRightInd w:val="0"/>
              <w:spacing w:line="360" w:lineRule="auto"/>
              <w:rPr>
                <w:rFonts w:ascii="Times New Roman" w:hAnsi="Times New Roman" w:cs="Times New Roman"/>
                <w:sz w:val="18"/>
                <w:szCs w:val="18"/>
              </w:rPr>
            </w:pPr>
            <w:r w:rsidRPr="00112FCE">
              <w:rPr>
                <w:rFonts w:ascii="Times New Roman" w:hAnsi="Times New Roman" w:cs="Times New Roman"/>
                <w:sz w:val="18"/>
                <w:szCs w:val="18"/>
              </w:rPr>
              <w:tab/>
            </w:r>
          </w:p>
          <w:p w:rsidR="00D16DDC" w:rsidRPr="00112FCE" w:rsidRDefault="00D16DDC" w:rsidP="00EE6631">
            <w:pPr>
              <w:autoSpaceDE w:val="0"/>
              <w:autoSpaceDN w:val="0"/>
              <w:adjustRightInd w:val="0"/>
              <w:spacing w:line="360" w:lineRule="auto"/>
              <w:rPr>
                <w:rFonts w:ascii="Times New Roman" w:hAnsi="Times New Roman" w:cs="Times New Roman"/>
                <w:sz w:val="18"/>
                <w:szCs w:val="18"/>
              </w:rPr>
            </w:pPr>
          </w:p>
        </w:tc>
        <w:tc>
          <w:tcPr>
            <w:tcW w:w="5238" w:type="dxa"/>
          </w:tcPr>
          <w:p w:rsidR="00653638" w:rsidRPr="00112FCE" w:rsidRDefault="00E1015F" w:rsidP="004F14D5">
            <w:pPr>
              <w:pStyle w:val="ListParagraph"/>
              <w:numPr>
                <w:ilvl w:val="0"/>
                <w:numId w:val="7"/>
              </w:numPr>
              <w:spacing w:after="160" w:line="259" w:lineRule="auto"/>
              <w:ind w:left="763"/>
              <w:rPr>
                <w:rFonts w:ascii="Times New Roman" w:hAnsi="Times New Roman" w:cs="Times New Roman"/>
                <w:sz w:val="18"/>
                <w:szCs w:val="18"/>
              </w:rPr>
            </w:pPr>
            <w:r w:rsidRPr="00112FCE">
              <w:rPr>
                <w:rFonts w:ascii="Times New Roman" w:hAnsi="Times New Roman" w:cs="Times New Roman"/>
                <w:sz w:val="18"/>
                <w:szCs w:val="18"/>
              </w:rPr>
              <w:t xml:space="preserve">Communicates clearly in </w:t>
            </w:r>
            <w:r w:rsidR="00AA4FA0" w:rsidRPr="00112FCE">
              <w:rPr>
                <w:rFonts w:ascii="Times New Roman" w:hAnsi="Times New Roman" w:cs="Times New Roman"/>
                <w:sz w:val="18"/>
                <w:szCs w:val="18"/>
              </w:rPr>
              <w:t xml:space="preserve">English and Samoan both </w:t>
            </w:r>
            <w:r w:rsidRPr="00112FCE">
              <w:rPr>
                <w:rFonts w:ascii="Times New Roman" w:hAnsi="Times New Roman" w:cs="Times New Roman"/>
                <w:sz w:val="18"/>
                <w:szCs w:val="18"/>
              </w:rPr>
              <w:t>written and verbal</w:t>
            </w:r>
          </w:p>
          <w:p w:rsidR="008E6B08" w:rsidRDefault="00E1015F" w:rsidP="008E6B08">
            <w:pPr>
              <w:pStyle w:val="ListParagraph"/>
              <w:numPr>
                <w:ilvl w:val="0"/>
                <w:numId w:val="7"/>
              </w:numPr>
              <w:spacing w:after="160" w:line="22" w:lineRule="atLeast"/>
              <w:ind w:left="763"/>
              <w:rPr>
                <w:rFonts w:ascii="Times New Roman" w:hAnsi="Times New Roman" w:cs="Times New Roman"/>
                <w:sz w:val="18"/>
                <w:szCs w:val="18"/>
              </w:rPr>
            </w:pPr>
            <w:r w:rsidRPr="00112FCE">
              <w:rPr>
                <w:rFonts w:ascii="Times New Roman" w:hAnsi="Times New Roman" w:cs="Times New Roman"/>
                <w:sz w:val="18"/>
                <w:szCs w:val="18"/>
              </w:rPr>
              <w:t>Correspond, convey and report in sequential order information and work related matters to minimize misinterpretation</w:t>
            </w:r>
          </w:p>
          <w:p w:rsidR="004F14D5" w:rsidRPr="008E6B08" w:rsidRDefault="00E1015F" w:rsidP="008E6B08">
            <w:pPr>
              <w:pStyle w:val="ListParagraph"/>
              <w:numPr>
                <w:ilvl w:val="0"/>
                <w:numId w:val="7"/>
              </w:numPr>
              <w:spacing w:after="160" w:line="22" w:lineRule="atLeast"/>
              <w:ind w:left="763"/>
              <w:rPr>
                <w:rFonts w:ascii="Times New Roman" w:hAnsi="Times New Roman" w:cs="Times New Roman"/>
                <w:sz w:val="18"/>
                <w:szCs w:val="18"/>
              </w:rPr>
            </w:pPr>
            <w:r w:rsidRPr="008E6B08">
              <w:rPr>
                <w:rFonts w:ascii="Times New Roman" w:hAnsi="Times New Roman" w:cs="Times New Roman"/>
                <w:sz w:val="18"/>
                <w:szCs w:val="18"/>
              </w:rPr>
              <w:t xml:space="preserve">Possess a strong understanding of key issues, use of effective delivery </w:t>
            </w:r>
            <w:proofErr w:type="spellStart"/>
            <w:r w:rsidRPr="008E6B08">
              <w:rPr>
                <w:rFonts w:ascii="Times New Roman" w:hAnsi="Times New Roman" w:cs="Times New Roman"/>
                <w:sz w:val="18"/>
                <w:szCs w:val="18"/>
              </w:rPr>
              <w:t>tacts</w:t>
            </w:r>
            <w:proofErr w:type="spellEnd"/>
            <w:r w:rsidRPr="008E6B08">
              <w:rPr>
                <w:rFonts w:ascii="Times New Roman" w:hAnsi="Times New Roman" w:cs="Times New Roman"/>
                <w:sz w:val="18"/>
                <w:szCs w:val="18"/>
              </w:rPr>
              <w:t xml:space="preserve"> for a convincing and balanced rationale</w:t>
            </w:r>
            <w:r w:rsidR="004F14D5" w:rsidRPr="008E6B08">
              <w:rPr>
                <w:rFonts w:ascii="Times New Roman" w:hAnsi="Times New Roman" w:cs="Times New Roman"/>
                <w:sz w:val="18"/>
                <w:szCs w:val="18"/>
              </w:rPr>
              <w:t xml:space="preserve">. </w:t>
            </w:r>
          </w:p>
          <w:p w:rsidR="004F14D5" w:rsidRPr="00112FCE" w:rsidRDefault="004F14D5" w:rsidP="004F14D5">
            <w:pPr>
              <w:spacing w:before="60" w:after="20"/>
              <w:ind w:left="720"/>
              <w:rPr>
                <w:rFonts w:ascii="Times New Roman" w:hAnsi="Times New Roman"/>
                <w:color w:val="000000"/>
                <w:sz w:val="18"/>
                <w:szCs w:val="18"/>
              </w:rPr>
            </w:pPr>
          </w:p>
          <w:p w:rsidR="00CE5E70" w:rsidRPr="003F1C57" w:rsidRDefault="00CE5E70" w:rsidP="00EE6631">
            <w:pPr>
              <w:numPr>
                <w:ilvl w:val="0"/>
                <w:numId w:val="21"/>
              </w:numPr>
              <w:spacing w:before="60" w:after="20"/>
              <w:rPr>
                <w:rFonts w:ascii="Times New Roman" w:hAnsi="Times New Roman"/>
                <w:color w:val="000000"/>
                <w:sz w:val="18"/>
                <w:szCs w:val="18"/>
              </w:rPr>
            </w:pPr>
            <w:r w:rsidRPr="00112FCE">
              <w:rPr>
                <w:rFonts w:ascii="Times New Roman" w:hAnsi="Times New Roman"/>
                <w:color w:val="000000"/>
                <w:sz w:val="18"/>
                <w:szCs w:val="18"/>
              </w:rPr>
              <w:t xml:space="preserve">Very good skills in Microsoft Excel, </w:t>
            </w:r>
            <w:r w:rsidR="00AA4FA0" w:rsidRPr="00112FCE">
              <w:rPr>
                <w:rFonts w:ascii="Times New Roman" w:hAnsi="Times New Roman"/>
                <w:color w:val="000000"/>
                <w:sz w:val="18"/>
                <w:szCs w:val="18"/>
              </w:rPr>
              <w:t xml:space="preserve">Access, PowerPoint, </w:t>
            </w:r>
            <w:r w:rsidRPr="00112FCE">
              <w:rPr>
                <w:rFonts w:ascii="Times New Roman" w:hAnsi="Times New Roman"/>
                <w:color w:val="000000"/>
                <w:sz w:val="18"/>
                <w:szCs w:val="18"/>
              </w:rPr>
              <w:t>Word</w:t>
            </w:r>
            <w:r w:rsidR="00AA4FA0" w:rsidRPr="00112FCE">
              <w:rPr>
                <w:rFonts w:ascii="Times New Roman" w:hAnsi="Times New Roman"/>
                <w:color w:val="000000"/>
                <w:sz w:val="18"/>
                <w:szCs w:val="18"/>
              </w:rPr>
              <w:t xml:space="preserve"> </w:t>
            </w:r>
            <w:r w:rsidR="003F1C57">
              <w:rPr>
                <w:rFonts w:ascii="Times New Roman" w:hAnsi="Times New Roman"/>
                <w:color w:val="000000"/>
                <w:sz w:val="18"/>
                <w:szCs w:val="18"/>
              </w:rPr>
              <w:t xml:space="preserve"> </w:t>
            </w:r>
            <w:proofErr w:type="spellStart"/>
            <w:r w:rsidR="003F1C57">
              <w:rPr>
                <w:rFonts w:ascii="Times New Roman" w:hAnsi="Times New Roman"/>
                <w:color w:val="000000"/>
                <w:sz w:val="18"/>
                <w:szCs w:val="18"/>
              </w:rPr>
              <w:t>etc</w:t>
            </w:r>
            <w:proofErr w:type="spellEnd"/>
            <w:r w:rsidR="003F1C57">
              <w:rPr>
                <w:rFonts w:ascii="Times New Roman" w:hAnsi="Times New Roman"/>
                <w:color w:val="000000"/>
                <w:sz w:val="18"/>
                <w:szCs w:val="18"/>
              </w:rPr>
              <w:t>,</w:t>
            </w:r>
          </w:p>
          <w:p w:rsidR="00EC6DCA" w:rsidRDefault="008E6B08" w:rsidP="00EE6631">
            <w:pPr>
              <w:numPr>
                <w:ilvl w:val="0"/>
                <w:numId w:val="21"/>
              </w:numPr>
              <w:spacing w:before="60" w:after="20"/>
              <w:rPr>
                <w:rFonts w:ascii="Times New Roman" w:hAnsi="Times New Roman"/>
                <w:sz w:val="18"/>
                <w:szCs w:val="18"/>
              </w:rPr>
            </w:pPr>
            <w:r>
              <w:rPr>
                <w:rFonts w:ascii="Times New Roman" w:hAnsi="Times New Roman"/>
                <w:sz w:val="18"/>
                <w:szCs w:val="18"/>
              </w:rPr>
              <w:t>Have an in depth understanding of diverse computer systems and networks.</w:t>
            </w:r>
          </w:p>
          <w:p w:rsidR="008E6B08" w:rsidRDefault="008E6B08" w:rsidP="00EE6631">
            <w:pPr>
              <w:numPr>
                <w:ilvl w:val="0"/>
                <w:numId w:val="21"/>
              </w:numPr>
              <w:spacing w:before="60" w:after="20"/>
              <w:rPr>
                <w:rFonts w:ascii="Times New Roman" w:hAnsi="Times New Roman"/>
                <w:sz w:val="18"/>
                <w:szCs w:val="18"/>
              </w:rPr>
            </w:pPr>
            <w:r>
              <w:rPr>
                <w:rFonts w:ascii="Times New Roman" w:hAnsi="Times New Roman"/>
                <w:sz w:val="18"/>
                <w:szCs w:val="18"/>
              </w:rPr>
              <w:t>Ensure security and privacy of networks and computer systems.</w:t>
            </w:r>
          </w:p>
          <w:p w:rsidR="00EE6631" w:rsidRPr="003F1C57" w:rsidRDefault="008E6B08" w:rsidP="003F1C57">
            <w:pPr>
              <w:numPr>
                <w:ilvl w:val="0"/>
                <w:numId w:val="21"/>
              </w:numPr>
              <w:spacing w:before="60" w:after="20"/>
              <w:rPr>
                <w:rFonts w:ascii="Times New Roman" w:hAnsi="Times New Roman"/>
                <w:sz w:val="18"/>
                <w:szCs w:val="18"/>
              </w:rPr>
            </w:pPr>
            <w:r>
              <w:rPr>
                <w:rFonts w:ascii="Times New Roman" w:hAnsi="Times New Roman"/>
                <w:sz w:val="18"/>
                <w:szCs w:val="18"/>
              </w:rPr>
              <w:t>Good Knowledge of internet security and data privacy principles.</w:t>
            </w:r>
          </w:p>
          <w:p w:rsidR="00CC287C" w:rsidRDefault="00CC287C" w:rsidP="00112FCE">
            <w:pPr>
              <w:pStyle w:val="NoSpacing"/>
              <w:numPr>
                <w:ilvl w:val="0"/>
                <w:numId w:val="32"/>
              </w:numPr>
              <w:rPr>
                <w:rFonts w:ascii="Times New Roman" w:hAnsi="Times New Roman"/>
                <w:sz w:val="18"/>
                <w:szCs w:val="18"/>
              </w:rPr>
            </w:pPr>
            <w:r>
              <w:rPr>
                <w:rFonts w:ascii="Times New Roman" w:hAnsi="Times New Roman"/>
                <w:sz w:val="18"/>
                <w:szCs w:val="18"/>
              </w:rPr>
              <w:t xml:space="preserve"> </w:t>
            </w:r>
            <w:r w:rsidR="008E6B08">
              <w:rPr>
                <w:rFonts w:ascii="Times New Roman" w:hAnsi="Times New Roman"/>
                <w:sz w:val="18"/>
                <w:szCs w:val="18"/>
              </w:rPr>
              <w:t>Excellent diagnostic and problem solving skills</w:t>
            </w:r>
          </w:p>
          <w:p w:rsidR="008E6B08" w:rsidRDefault="008E6B08" w:rsidP="00112FCE">
            <w:pPr>
              <w:pStyle w:val="NoSpacing"/>
              <w:numPr>
                <w:ilvl w:val="0"/>
                <w:numId w:val="32"/>
              </w:numPr>
              <w:rPr>
                <w:rFonts w:ascii="Times New Roman" w:hAnsi="Times New Roman"/>
                <w:sz w:val="18"/>
                <w:szCs w:val="18"/>
              </w:rPr>
            </w:pPr>
            <w:r>
              <w:rPr>
                <w:rFonts w:ascii="Times New Roman" w:hAnsi="Times New Roman"/>
                <w:sz w:val="18"/>
                <w:szCs w:val="18"/>
              </w:rPr>
              <w:t>Demonstrate an open minded attitude when assessing a wide range of issues and impacts within a defined context.</w:t>
            </w:r>
          </w:p>
          <w:p w:rsidR="008E6B08" w:rsidRDefault="0046358F" w:rsidP="00112FCE">
            <w:pPr>
              <w:pStyle w:val="NoSpacing"/>
              <w:numPr>
                <w:ilvl w:val="0"/>
                <w:numId w:val="32"/>
              </w:numPr>
              <w:rPr>
                <w:rFonts w:ascii="Times New Roman" w:hAnsi="Times New Roman"/>
                <w:sz w:val="18"/>
                <w:szCs w:val="18"/>
              </w:rPr>
            </w:pPr>
            <w:r>
              <w:rPr>
                <w:rFonts w:ascii="Times New Roman" w:hAnsi="Times New Roman"/>
                <w:sz w:val="18"/>
                <w:szCs w:val="18"/>
              </w:rPr>
              <w:t>Understands theoretical side of matters and application in practical situations on arising issues where relevant</w:t>
            </w:r>
          </w:p>
          <w:p w:rsidR="0046358F" w:rsidRDefault="0046358F" w:rsidP="0046358F">
            <w:pPr>
              <w:pStyle w:val="NoSpacing"/>
              <w:rPr>
                <w:rFonts w:ascii="Times New Roman" w:hAnsi="Times New Roman"/>
                <w:sz w:val="18"/>
                <w:szCs w:val="18"/>
              </w:rPr>
            </w:pPr>
          </w:p>
          <w:p w:rsidR="003F1C57" w:rsidRDefault="003F1C57" w:rsidP="0046358F">
            <w:pPr>
              <w:pStyle w:val="NoSpacing"/>
              <w:rPr>
                <w:rFonts w:ascii="Times New Roman" w:hAnsi="Times New Roman"/>
                <w:sz w:val="18"/>
                <w:szCs w:val="18"/>
              </w:rPr>
            </w:pPr>
          </w:p>
          <w:p w:rsidR="0046358F" w:rsidRDefault="0046358F" w:rsidP="0046358F">
            <w:pPr>
              <w:pStyle w:val="NoSpacing"/>
              <w:numPr>
                <w:ilvl w:val="0"/>
                <w:numId w:val="32"/>
              </w:numPr>
              <w:rPr>
                <w:rFonts w:ascii="Times New Roman" w:hAnsi="Times New Roman"/>
                <w:sz w:val="18"/>
                <w:szCs w:val="18"/>
              </w:rPr>
            </w:pPr>
            <w:r>
              <w:rPr>
                <w:rFonts w:ascii="Times New Roman" w:hAnsi="Times New Roman"/>
                <w:sz w:val="18"/>
                <w:szCs w:val="18"/>
              </w:rPr>
              <w:t>Support IT systems and user, installs computer systems and software and maintains computer networks and connectivity.</w:t>
            </w:r>
          </w:p>
          <w:p w:rsidR="0046358F" w:rsidRPr="0046358F" w:rsidRDefault="0046358F" w:rsidP="0046358F">
            <w:pPr>
              <w:pStyle w:val="NoSpacing"/>
              <w:numPr>
                <w:ilvl w:val="0"/>
                <w:numId w:val="32"/>
              </w:numPr>
              <w:rPr>
                <w:rFonts w:ascii="Times New Roman" w:hAnsi="Times New Roman"/>
                <w:sz w:val="18"/>
                <w:szCs w:val="18"/>
              </w:rPr>
            </w:pPr>
            <w:r>
              <w:rPr>
                <w:rFonts w:ascii="Times New Roman" w:eastAsiaTheme="minorEastAsia" w:hAnsi="Times New Roman" w:cstheme="minorBidi"/>
                <w:sz w:val="18"/>
                <w:szCs w:val="18"/>
                <w:lang w:val="en-NZ" w:eastAsia="en-NZ"/>
              </w:rPr>
              <w:t>Offers troubleshooting support and repair when IT equipment or networks malfunction.</w:t>
            </w:r>
          </w:p>
          <w:p w:rsidR="0046358F" w:rsidRPr="0046358F" w:rsidRDefault="0046358F" w:rsidP="0046358F">
            <w:pPr>
              <w:pStyle w:val="NoSpacing"/>
              <w:numPr>
                <w:ilvl w:val="0"/>
                <w:numId w:val="32"/>
              </w:numPr>
              <w:rPr>
                <w:rFonts w:ascii="Times New Roman" w:hAnsi="Times New Roman"/>
                <w:sz w:val="18"/>
                <w:szCs w:val="18"/>
              </w:rPr>
            </w:pPr>
            <w:r>
              <w:rPr>
                <w:rFonts w:ascii="Times New Roman" w:eastAsiaTheme="minorEastAsia" w:hAnsi="Times New Roman" w:cstheme="minorBidi"/>
                <w:sz w:val="18"/>
                <w:szCs w:val="18"/>
                <w:lang w:val="en-NZ" w:eastAsia="en-NZ"/>
              </w:rPr>
              <w:t>Follows emergency plans for equipment, power or security failures when necessary and protects data.</w:t>
            </w:r>
          </w:p>
          <w:p w:rsidR="0046358F" w:rsidRDefault="0046358F" w:rsidP="0046358F">
            <w:pPr>
              <w:pStyle w:val="NoSpacing"/>
              <w:rPr>
                <w:rFonts w:ascii="Times New Roman" w:eastAsiaTheme="minorEastAsia" w:hAnsi="Times New Roman" w:cstheme="minorBidi"/>
                <w:sz w:val="18"/>
                <w:szCs w:val="18"/>
                <w:lang w:val="en-NZ" w:eastAsia="en-NZ"/>
              </w:rPr>
            </w:pPr>
          </w:p>
          <w:p w:rsidR="0046358F" w:rsidRPr="0046358F" w:rsidRDefault="0046358F" w:rsidP="0046358F">
            <w:pPr>
              <w:pStyle w:val="NoSpacing"/>
              <w:numPr>
                <w:ilvl w:val="0"/>
                <w:numId w:val="32"/>
              </w:numPr>
              <w:rPr>
                <w:rFonts w:ascii="Times New Roman" w:hAnsi="Times New Roman"/>
                <w:sz w:val="18"/>
                <w:szCs w:val="18"/>
              </w:rPr>
            </w:pPr>
            <w:r>
              <w:rPr>
                <w:rFonts w:ascii="Times New Roman" w:eastAsiaTheme="minorEastAsia" w:hAnsi="Times New Roman" w:cstheme="minorBidi"/>
                <w:sz w:val="18"/>
                <w:szCs w:val="18"/>
                <w:lang w:val="en-NZ" w:eastAsia="en-NZ"/>
              </w:rPr>
              <w:t xml:space="preserve">Assist in the design and development of Census and Surveys data processing systems. </w:t>
            </w:r>
          </w:p>
          <w:p w:rsidR="0046358F" w:rsidRDefault="0046358F" w:rsidP="0046358F">
            <w:pPr>
              <w:pStyle w:val="NoSpacing"/>
              <w:numPr>
                <w:ilvl w:val="0"/>
                <w:numId w:val="32"/>
              </w:numPr>
              <w:rPr>
                <w:rFonts w:ascii="Times New Roman" w:hAnsi="Times New Roman"/>
                <w:sz w:val="18"/>
                <w:szCs w:val="18"/>
              </w:rPr>
            </w:pPr>
            <w:r>
              <w:rPr>
                <w:rFonts w:ascii="Times New Roman" w:eastAsiaTheme="minorEastAsia" w:hAnsi="Times New Roman" w:cstheme="minorBidi"/>
                <w:sz w:val="18"/>
                <w:szCs w:val="18"/>
                <w:lang w:val="en-NZ" w:eastAsia="en-NZ"/>
              </w:rPr>
              <w:t xml:space="preserve">Assists in developing of data collection using CAPI, in CSPRO and Survey Solution. </w:t>
            </w:r>
          </w:p>
          <w:p w:rsidR="0046358F" w:rsidRPr="00112FCE" w:rsidRDefault="0046358F" w:rsidP="0046358F">
            <w:pPr>
              <w:pStyle w:val="NoSpacing"/>
              <w:ind w:left="720"/>
              <w:rPr>
                <w:rFonts w:ascii="Times New Roman" w:hAnsi="Times New Roman"/>
                <w:sz w:val="18"/>
                <w:szCs w:val="18"/>
              </w:rPr>
            </w:pPr>
          </w:p>
        </w:tc>
      </w:tr>
      <w:tr w:rsidR="00CB38FB" w:rsidRPr="00112FCE" w:rsidTr="00112FCE">
        <w:trPr>
          <w:cantSplit/>
          <w:trHeight w:val="917"/>
        </w:trPr>
        <w:tc>
          <w:tcPr>
            <w:tcW w:w="1180" w:type="dxa"/>
            <w:shd w:val="clear" w:color="auto" w:fill="FFC000"/>
            <w:textDirection w:val="btLr"/>
          </w:tcPr>
          <w:p w:rsidR="00CB38FB" w:rsidRPr="00112FCE" w:rsidRDefault="00CB38FB" w:rsidP="00653638">
            <w:pPr>
              <w:autoSpaceDE w:val="0"/>
              <w:autoSpaceDN w:val="0"/>
              <w:adjustRightInd w:val="0"/>
              <w:spacing w:after="200" w:line="360" w:lineRule="auto"/>
              <w:ind w:left="113" w:right="113"/>
              <w:jc w:val="center"/>
              <w:rPr>
                <w:rFonts w:ascii="Times New Roman" w:hAnsi="Times New Roman" w:cs="Times New Roman"/>
                <w:b/>
                <w:sz w:val="18"/>
                <w:szCs w:val="18"/>
              </w:rPr>
            </w:pPr>
            <w:r w:rsidRPr="00112FCE">
              <w:rPr>
                <w:rFonts w:ascii="Times New Roman" w:hAnsi="Times New Roman" w:cs="Times New Roman"/>
                <w:b/>
                <w:sz w:val="18"/>
                <w:szCs w:val="18"/>
              </w:rPr>
              <w:lastRenderedPageBreak/>
              <w:t>PERSONAL ATTRIBUTES</w:t>
            </w:r>
          </w:p>
        </w:tc>
        <w:tc>
          <w:tcPr>
            <w:tcW w:w="3215" w:type="dxa"/>
          </w:tcPr>
          <w:p w:rsidR="00CB38FB" w:rsidRPr="00112FCE" w:rsidRDefault="00D16DDC" w:rsidP="002E4FF7">
            <w:pPr>
              <w:pStyle w:val="ListParagraph"/>
              <w:numPr>
                <w:ilvl w:val="0"/>
                <w:numId w:val="6"/>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Commitment and Personal Drive</w:t>
            </w:r>
          </w:p>
          <w:p w:rsidR="004B10C4" w:rsidRPr="00112FCE" w:rsidRDefault="004B10C4" w:rsidP="00653638">
            <w:pPr>
              <w:autoSpaceDE w:val="0"/>
              <w:autoSpaceDN w:val="0"/>
              <w:adjustRightInd w:val="0"/>
              <w:spacing w:line="360" w:lineRule="auto"/>
              <w:rPr>
                <w:rFonts w:ascii="Times New Roman" w:hAnsi="Times New Roman" w:cs="Times New Roman"/>
                <w:sz w:val="18"/>
                <w:szCs w:val="18"/>
              </w:rPr>
            </w:pPr>
          </w:p>
          <w:p w:rsidR="004B10C4" w:rsidRPr="00112FCE" w:rsidRDefault="004B10C4" w:rsidP="00653638">
            <w:pPr>
              <w:autoSpaceDE w:val="0"/>
              <w:autoSpaceDN w:val="0"/>
              <w:adjustRightInd w:val="0"/>
              <w:spacing w:line="360" w:lineRule="auto"/>
              <w:rPr>
                <w:rFonts w:ascii="Times New Roman" w:hAnsi="Times New Roman" w:cs="Times New Roman"/>
                <w:sz w:val="18"/>
                <w:szCs w:val="18"/>
              </w:rPr>
            </w:pPr>
          </w:p>
          <w:p w:rsidR="00217029" w:rsidRPr="00112FCE" w:rsidRDefault="00217029" w:rsidP="00653638">
            <w:pPr>
              <w:autoSpaceDE w:val="0"/>
              <w:autoSpaceDN w:val="0"/>
              <w:adjustRightInd w:val="0"/>
              <w:spacing w:line="360" w:lineRule="auto"/>
              <w:rPr>
                <w:rFonts w:ascii="Times New Roman" w:hAnsi="Times New Roman" w:cs="Times New Roman"/>
                <w:sz w:val="18"/>
                <w:szCs w:val="18"/>
              </w:rPr>
            </w:pPr>
          </w:p>
          <w:p w:rsidR="004B10C4" w:rsidRPr="00112FCE" w:rsidRDefault="00247455" w:rsidP="002E4FF7">
            <w:pPr>
              <w:pStyle w:val="ListParagraph"/>
              <w:numPr>
                <w:ilvl w:val="0"/>
                <w:numId w:val="6"/>
              </w:numPr>
              <w:autoSpaceDE w:val="0"/>
              <w:autoSpaceDN w:val="0"/>
              <w:adjustRightInd w:val="0"/>
              <w:spacing w:line="360" w:lineRule="auto"/>
              <w:rPr>
                <w:rFonts w:ascii="Times New Roman" w:hAnsi="Times New Roman" w:cs="Times New Roman"/>
                <w:sz w:val="18"/>
                <w:szCs w:val="18"/>
              </w:rPr>
            </w:pPr>
            <w:r w:rsidRPr="00112FCE">
              <w:rPr>
                <w:rFonts w:ascii="Times New Roman" w:hAnsi="Times New Roman" w:cs="Times New Roman"/>
                <w:sz w:val="18"/>
                <w:szCs w:val="18"/>
              </w:rPr>
              <w:t xml:space="preserve">Integrity </w:t>
            </w:r>
            <w:r w:rsidR="004B10C4" w:rsidRPr="00112FCE">
              <w:rPr>
                <w:rFonts w:ascii="Times New Roman" w:hAnsi="Times New Roman" w:cs="Times New Roman"/>
                <w:sz w:val="18"/>
                <w:szCs w:val="18"/>
              </w:rPr>
              <w:t xml:space="preserve"> </w:t>
            </w:r>
          </w:p>
          <w:p w:rsidR="004B10C4" w:rsidRPr="00112FCE" w:rsidRDefault="004B10C4" w:rsidP="00653638">
            <w:pPr>
              <w:autoSpaceDE w:val="0"/>
              <w:autoSpaceDN w:val="0"/>
              <w:adjustRightInd w:val="0"/>
              <w:spacing w:line="360" w:lineRule="auto"/>
              <w:rPr>
                <w:rFonts w:ascii="Times New Roman" w:hAnsi="Times New Roman" w:cs="Times New Roman"/>
                <w:sz w:val="18"/>
                <w:szCs w:val="18"/>
              </w:rPr>
            </w:pPr>
          </w:p>
          <w:p w:rsidR="004B10C4" w:rsidRPr="00112FCE" w:rsidRDefault="004B10C4" w:rsidP="00653638">
            <w:pPr>
              <w:autoSpaceDE w:val="0"/>
              <w:autoSpaceDN w:val="0"/>
              <w:adjustRightInd w:val="0"/>
              <w:spacing w:line="360" w:lineRule="auto"/>
              <w:rPr>
                <w:rFonts w:ascii="Times New Roman" w:hAnsi="Times New Roman" w:cs="Times New Roman"/>
                <w:sz w:val="18"/>
                <w:szCs w:val="18"/>
              </w:rPr>
            </w:pPr>
          </w:p>
          <w:p w:rsidR="00951F84" w:rsidRPr="00112FCE" w:rsidRDefault="00951F84" w:rsidP="00653638">
            <w:pPr>
              <w:autoSpaceDE w:val="0"/>
              <w:autoSpaceDN w:val="0"/>
              <w:adjustRightInd w:val="0"/>
              <w:spacing w:line="360" w:lineRule="auto"/>
              <w:rPr>
                <w:rFonts w:ascii="Times New Roman" w:hAnsi="Times New Roman" w:cs="Times New Roman"/>
                <w:sz w:val="18"/>
                <w:szCs w:val="18"/>
              </w:rPr>
            </w:pPr>
          </w:p>
          <w:p w:rsidR="004A57B9" w:rsidRPr="00112FCE" w:rsidRDefault="004A57B9" w:rsidP="00653638">
            <w:pPr>
              <w:autoSpaceDE w:val="0"/>
              <w:autoSpaceDN w:val="0"/>
              <w:adjustRightInd w:val="0"/>
              <w:spacing w:line="360" w:lineRule="auto"/>
              <w:rPr>
                <w:rFonts w:ascii="Times New Roman" w:hAnsi="Times New Roman" w:cs="Times New Roman"/>
                <w:sz w:val="18"/>
                <w:szCs w:val="18"/>
              </w:rPr>
            </w:pPr>
          </w:p>
          <w:p w:rsidR="001C705E" w:rsidRPr="00112FCE" w:rsidRDefault="001C705E" w:rsidP="00653638">
            <w:pPr>
              <w:autoSpaceDE w:val="0"/>
              <w:autoSpaceDN w:val="0"/>
              <w:adjustRightInd w:val="0"/>
              <w:spacing w:line="360" w:lineRule="auto"/>
              <w:rPr>
                <w:rFonts w:ascii="Times New Roman" w:hAnsi="Times New Roman" w:cs="Times New Roman"/>
                <w:sz w:val="18"/>
                <w:szCs w:val="18"/>
              </w:rPr>
            </w:pPr>
          </w:p>
          <w:p w:rsidR="00CB38FB" w:rsidRPr="00112FCE" w:rsidRDefault="002E4FF7" w:rsidP="002E4FF7">
            <w:pPr>
              <w:pStyle w:val="ListParagraph"/>
              <w:numPr>
                <w:ilvl w:val="0"/>
                <w:numId w:val="6"/>
              </w:numPr>
              <w:autoSpaceDE w:val="0"/>
              <w:autoSpaceDN w:val="0"/>
              <w:adjustRightInd w:val="0"/>
              <w:spacing w:line="360" w:lineRule="auto"/>
              <w:rPr>
                <w:rFonts w:ascii="Times New Roman" w:hAnsi="Times New Roman" w:cs="Times New Roman"/>
                <w:sz w:val="18"/>
                <w:szCs w:val="18"/>
              </w:rPr>
            </w:pPr>
            <w:r w:rsidRPr="00112FCE">
              <w:rPr>
                <w:rFonts w:ascii="Times New Roman" w:hAnsi="Times New Roman" w:cs="Times New Roman"/>
                <w:sz w:val="18"/>
                <w:szCs w:val="18"/>
              </w:rPr>
              <w:t>Ethics</w:t>
            </w:r>
            <w:r w:rsidR="00360859" w:rsidRPr="00112FCE">
              <w:rPr>
                <w:rFonts w:ascii="Times New Roman" w:hAnsi="Times New Roman" w:cs="Times New Roman"/>
                <w:sz w:val="18"/>
                <w:szCs w:val="18"/>
              </w:rPr>
              <w:t xml:space="preserve"> and Values</w:t>
            </w:r>
          </w:p>
        </w:tc>
        <w:tc>
          <w:tcPr>
            <w:tcW w:w="5238" w:type="dxa"/>
          </w:tcPr>
          <w:p w:rsidR="00D16DDC" w:rsidRPr="00112FCE" w:rsidRDefault="00D16DDC"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Work effortlessly in any circumstances</w:t>
            </w:r>
          </w:p>
          <w:p w:rsidR="004B10C4" w:rsidRPr="00112FCE" w:rsidRDefault="00D16DDC"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Committed to t</w:t>
            </w:r>
            <w:r w:rsidR="004B10C4" w:rsidRPr="00112FCE">
              <w:rPr>
                <w:rFonts w:ascii="Times New Roman" w:hAnsi="Times New Roman" w:cs="Times New Roman"/>
                <w:sz w:val="18"/>
                <w:szCs w:val="18"/>
              </w:rPr>
              <w:t>he work, team and organisation by cooperating in team activities and valuing th</w:t>
            </w:r>
            <w:r w:rsidR="00DF5CAC" w:rsidRPr="00112FCE">
              <w:rPr>
                <w:rFonts w:ascii="Times New Roman" w:hAnsi="Times New Roman" w:cs="Times New Roman"/>
                <w:sz w:val="18"/>
                <w:szCs w:val="18"/>
              </w:rPr>
              <w:t xml:space="preserve">e input of staff at every level. </w:t>
            </w:r>
          </w:p>
          <w:p w:rsidR="00EF3DF6" w:rsidRPr="00112FCE" w:rsidRDefault="004B10C4"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 xml:space="preserve">Work together to achieve a common purpose. </w:t>
            </w:r>
            <w:r w:rsidR="00D16DDC" w:rsidRPr="00112FCE">
              <w:rPr>
                <w:rFonts w:ascii="Times New Roman" w:hAnsi="Times New Roman" w:cs="Times New Roman"/>
                <w:sz w:val="18"/>
                <w:szCs w:val="18"/>
              </w:rPr>
              <w:t xml:space="preserve"> </w:t>
            </w:r>
          </w:p>
          <w:p w:rsidR="004B10C4" w:rsidRPr="00112FCE" w:rsidRDefault="004B10C4" w:rsidP="004B10C4">
            <w:pPr>
              <w:autoSpaceDE w:val="0"/>
              <w:autoSpaceDN w:val="0"/>
              <w:adjustRightInd w:val="0"/>
              <w:spacing w:line="360" w:lineRule="auto"/>
              <w:rPr>
                <w:rFonts w:ascii="Times New Roman" w:hAnsi="Times New Roman" w:cs="Times New Roman"/>
                <w:sz w:val="18"/>
                <w:szCs w:val="18"/>
              </w:rPr>
            </w:pPr>
          </w:p>
          <w:p w:rsidR="004B10C4" w:rsidRPr="00112FCE" w:rsidRDefault="004B10C4"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Acts with integrity at all times</w:t>
            </w:r>
          </w:p>
          <w:p w:rsidR="004B10C4" w:rsidRPr="00112FCE" w:rsidRDefault="004B10C4"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Demonstrates precision in work operations and being able to explain own actions</w:t>
            </w:r>
          </w:p>
          <w:p w:rsidR="004A57B9" w:rsidRPr="00112FCE" w:rsidRDefault="004B10C4"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 xml:space="preserve">Role models professionalism and objectivity in approach to sensitive matters. </w:t>
            </w:r>
          </w:p>
          <w:p w:rsidR="004A57B9" w:rsidRPr="00112FCE" w:rsidRDefault="004A57B9" w:rsidP="004A57B9">
            <w:pPr>
              <w:numPr>
                <w:ilvl w:val="0"/>
                <w:numId w:val="10"/>
              </w:numPr>
              <w:spacing w:before="60" w:after="20"/>
              <w:rPr>
                <w:rFonts w:ascii="Times New Roman" w:hAnsi="Times New Roman"/>
                <w:sz w:val="18"/>
                <w:szCs w:val="18"/>
              </w:rPr>
            </w:pPr>
            <w:r w:rsidRPr="00112FCE">
              <w:rPr>
                <w:rFonts w:ascii="Times New Roman" w:hAnsi="Times New Roman"/>
                <w:sz w:val="18"/>
                <w:szCs w:val="18"/>
              </w:rPr>
              <w:t>Presents only authorized information where needed.</w:t>
            </w:r>
          </w:p>
          <w:p w:rsidR="004B10C4" w:rsidRPr="00112FCE" w:rsidRDefault="004B10C4" w:rsidP="004B10C4">
            <w:pPr>
              <w:pStyle w:val="ListParagraph"/>
              <w:autoSpaceDE w:val="0"/>
              <w:autoSpaceDN w:val="0"/>
              <w:adjustRightInd w:val="0"/>
              <w:spacing w:line="360" w:lineRule="auto"/>
              <w:rPr>
                <w:rFonts w:ascii="Times New Roman" w:hAnsi="Times New Roman" w:cs="Times New Roman"/>
                <w:sz w:val="18"/>
                <w:szCs w:val="18"/>
              </w:rPr>
            </w:pPr>
          </w:p>
          <w:p w:rsidR="004B10C4" w:rsidRPr="00112FCE" w:rsidRDefault="004B10C4"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Familiar with the Code of Conduct</w:t>
            </w:r>
          </w:p>
          <w:p w:rsidR="004B10C4" w:rsidRPr="00112FCE" w:rsidRDefault="004A57B9" w:rsidP="004A57B9">
            <w:pPr>
              <w:pStyle w:val="ListParagraph"/>
              <w:numPr>
                <w:ilvl w:val="0"/>
                <w:numId w:val="10"/>
              </w:numPr>
              <w:autoSpaceDE w:val="0"/>
              <w:autoSpaceDN w:val="0"/>
              <w:adjustRightInd w:val="0"/>
              <w:rPr>
                <w:rFonts w:ascii="Times New Roman" w:hAnsi="Times New Roman" w:cs="Times New Roman"/>
                <w:sz w:val="18"/>
                <w:szCs w:val="18"/>
              </w:rPr>
            </w:pPr>
            <w:r w:rsidRPr="00112FCE">
              <w:rPr>
                <w:rFonts w:ascii="Times New Roman" w:hAnsi="Times New Roman" w:cs="Times New Roman"/>
                <w:sz w:val="18"/>
                <w:szCs w:val="18"/>
              </w:rPr>
              <w:t>Role M</w:t>
            </w:r>
            <w:r w:rsidR="004B10C4" w:rsidRPr="00112FCE">
              <w:rPr>
                <w:rFonts w:ascii="Times New Roman" w:hAnsi="Times New Roman" w:cs="Times New Roman"/>
                <w:sz w:val="18"/>
                <w:szCs w:val="18"/>
              </w:rPr>
              <w:t xml:space="preserve">odels the SPS values of motivate other in the timely delivery of work results. </w:t>
            </w:r>
          </w:p>
          <w:p w:rsidR="00EF3DF6" w:rsidRPr="00112FCE" w:rsidRDefault="00EF3DF6" w:rsidP="00EF3DF6">
            <w:pPr>
              <w:autoSpaceDE w:val="0"/>
              <w:autoSpaceDN w:val="0"/>
              <w:adjustRightInd w:val="0"/>
              <w:spacing w:line="360" w:lineRule="auto"/>
              <w:rPr>
                <w:rFonts w:ascii="Times New Roman" w:hAnsi="Times New Roman" w:cs="Times New Roman"/>
                <w:sz w:val="18"/>
                <w:szCs w:val="18"/>
              </w:rPr>
            </w:pPr>
          </w:p>
        </w:tc>
      </w:tr>
      <w:tr w:rsidR="00CB38FB" w:rsidRPr="00112FCE" w:rsidTr="00112FCE">
        <w:trPr>
          <w:cantSplit/>
          <w:trHeight w:val="1951"/>
        </w:trPr>
        <w:tc>
          <w:tcPr>
            <w:tcW w:w="1180" w:type="dxa"/>
            <w:shd w:val="clear" w:color="auto" w:fill="92D050"/>
            <w:textDirection w:val="btLr"/>
          </w:tcPr>
          <w:p w:rsidR="00CB38FB" w:rsidRPr="00112FCE" w:rsidRDefault="00CB38FB" w:rsidP="00653638">
            <w:pPr>
              <w:autoSpaceDE w:val="0"/>
              <w:autoSpaceDN w:val="0"/>
              <w:adjustRightInd w:val="0"/>
              <w:spacing w:after="200" w:line="360" w:lineRule="auto"/>
              <w:ind w:left="113" w:right="113"/>
              <w:rPr>
                <w:rFonts w:ascii="Times New Roman" w:hAnsi="Times New Roman" w:cs="Times New Roman"/>
                <w:b/>
                <w:sz w:val="18"/>
                <w:szCs w:val="18"/>
              </w:rPr>
            </w:pPr>
            <w:r w:rsidRPr="00112FCE">
              <w:rPr>
                <w:rFonts w:ascii="Times New Roman" w:hAnsi="Times New Roman" w:cs="Times New Roman"/>
                <w:b/>
                <w:sz w:val="18"/>
                <w:szCs w:val="18"/>
              </w:rPr>
              <w:t>EXPERIENCE &amp; PASTWORK PERFORMANCE</w:t>
            </w:r>
          </w:p>
        </w:tc>
        <w:tc>
          <w:tcPr>
            <w:tcW w:w="3215" w:type="dxa"/>
          </w:tcPr>
          <w:p w:rsidR="00CB38FB" w:rsidRPr="00112FCE" w:rsidRDefault="00360859" w:rsidP="00907371">
            <w:pPr>
              <w:autoSpaceDE w:val="0"/>
              <w:autoSpaceDN w:val="0"/>
              <w:adjustRightInd w:val="0"/>
              <w:spacing w:after="200" w:line="360" w:lineRule="auto"/>
              <w:rPr>
                <w:rFonts w:ascii="Times New Roman" w:hAnsi="Times New Roman" w:cs="Times New Roman"/>
                <w:sz w:val="18"/>
                <w:szCs w:val="18"/>
              </w:rPr>
            </w:pPr>
            <w:r w:rsidRPr="00112FCE">
              <w:rPr>
                <w:rFonts w:ascii="Times New Roman" w:hAnsi="Times New Roman" w:cs="Times New Roman"/>
                <w:sz w:val="18"/>
                <w:szCs w:val="18"/>
              </w:rPr>
              <w:t>R</w:t>
            </w:r>
            <w:r w:rsidR="00217029" w:rsidRPr="00112FCE">
              <w:rPr>
                <w:rFonts w:ascii="Times New Roman" w:hAnsi="Times New Roman" w:cs="Times New Roman"/>
                <w:sz w:val="18"/>
                <w:szCs w:val="18"/>
              </w:rPr>
              <w:t>elevant working experience.</w:t>
            </w:r>
          </w:p>
        </w:tc>
        <w:tc>
          <w:tcPr>
            <w:tcW w:w="5238" w:type="dxa"/>
          </w:tcPr>
          <w:p w:rsidR="000F4932" w:rsidRPr="00112FCE" w:rsidRDefault="00112FCE" w:rsidP="009C0968">
            <w:pPr>
              <w:numPr>
                <w:ilvl w:val="0"/>
                <w:numId w:val="28"/>
              </w:numPr>
              <w:shd w:val="clear" w:color="auto" w:fill="FFFFFF"/>
              <w:spacing w:before="60" w:after="20"/>
              <w:rPr>
                <w:rFonts w:ascii="Times New Roman" w:hAnsi="Times New Roman"/>
                <w:sz w:val="18"/>
                <w:szCs w:val="18"/>
              </w:rPr>
            </w:pPr>
            <w:r>
              <w:rPr>
                <w:rFonts w:ascii="Times New Roman" w:eastAsia="Times New Roman" w:hAnsi="Times New Roman" w:cs="Times New Roman"/>
                <w:color w:val="222222"/>
                <w:sz w:val="18"/>
                <w:szCs w:val="18"/>
              </w:rPr>
              <w:t>At least</w:t>
            </w:r>
            <w:r w:rsidR="00C75377">
              <w:rPr>
                <w:rFonts w:ascii="Times New Roman" w:eastAsia="Times New Roman" w:hAnsi="Times New Roman" w:cs="Times New Roman"/>
                <w:color w:val="222222"/>
                <w:sz w:val="18"/>
                <w:szCs w:val="18"/>
              </w:rPr>
              <w:t xml:space="preserve"> two (2</w:t>
            </w:r>
            <w:r w:rsidR="0046358F">
              <w:rPr>
                <w:rFonts w:ascii="Times New Roman" w:eastAsia="Times New Roman" w:hAnsi="Times New Roman" w:cs="Times New Roman"/>
                <w:color w:val="222222"/>
                <w:sz w:val="18"/>
                <w:szCs w:val="18"/>
              </w:rPr>
              <w:t>)</w:t>
            </w:r>
            <w:r>
              <w:rPr>
                <w:rFonts w:ascii="Times New Roman" w:eastAsia="Times New Roman" w:hAnsi="Times New Roman" w:cs="Times New Roman"/>
                <w:color w:val="222222"/>
                <w:sz w:val="18"/>
                <w:szCs w:val="18"/>
              </w:rPr>
              <w:t xml:space="preserve"> years</w:t>
            </w:r>
            <w:r w:rsidR="00634288" w:rsidRPr="00112FCE">
              <w:rPr>
                <w:rFonts w:ascii="Times New Roman" w:eastAsia="Times New Roman" w:hAnsi="Times New Roman" w:cs="Times New Roman"/>
                <w:color w:val="222222"/>
                <w:sz w:val="18"/>
                <w:szCs w:val="18"/>
              </w:rPr>
              <w:t xml:space="preserve"> of relevant work experience </w:t>
            </w:r>
            <w:r>
              <w:rPr>
                <w:rFonts w:ascii="Times New Roman" w:eastAsia="Times New Roman" w:hAnsi="Times New Roman" w:cs="Times New Roman"/>
                <w:color w:val="222222"/>
                <w:sz w:val="18"/>
                <w:szCs w:val="18"/>
              </w:rPr>
              <w:t xml:space="preserve">in </w:t>
            </w:r>
            <w:r w:rsidR="007A18F6">
              <w:rPr>
                <w:rFonts w:ascii="Times New Roman" w:eastAsia="Times New Roman" w:hAnsi="Times New Roman" w:cs="Times New Roman"/>
                <w:color w:val="222222"/>
                <w:sz w:val="18"/>
                <w:szCs w:val="18"/>
              </w:rPr>
              <w:t>IT environments,</w:t>
            </w:r>
            <w:r w:rsidR="0046358F">
              <w:rPr>
                <w:rFonts w:ascii="Times New Roman" w:eastAsia="Times New Roman" w:hAnsi="Times New Roman" w:cs="Times New Roman"/>
                <w:color w:val="222222"/>
                <w:sz w:val="18"/>
                <w:szCs w:val="18"/>
              </w:rPr>
              <w:t xml:space="preserve"> infrastructure</w:t>
            </w:r>
            <w:r w:rsidR="007A18F6">
              <w:rPr>
                <w:rFonts w:ascii="Times New Roman" w:eastAsia="Times New Roman" w:hAnsi="Times New Roman" w:cs="Times New Roman"/>
                <w:color w:val="222222"/>
                <w:sz w:val="18"/>
                <w:szCs w:val="18"/>
              </w:rPr>
              <w:t xml:space="preserve"> and Data Processing Programming</w:t>
            </w:r>
            <w:r w:rsidR="0046358F">
              <w:rPr>
                <w:rFonts w:ascii="Times New Roman" w:eastAsia="Times New Roman" w:hAnsi="Times New Roman" w:cs="Times New Roman"/>
                <w:color w:val="222222"/>
                <w:sz w:val="18"/>
                <w:szCs w:val="18"/>
              </w:rPr>
              <w:t>.</w:t>
            </w:r>
          </w:p>
        </w:tc>
      </w:tr>
      <w:tr w:rsidR="00CB38FB" w:rsidRPr="00112FCE" w:rsidTr="00112FCE">
        <w:trPr>
          <w:cantSplit/>
          <w:trHeight w:val="1894"/>
        </w:trPr>
        <w:tc>
          <w:tcPr>
            <w:tcW w:w="1180" w:type="dxa"/>
            <w:textDirection w:val="btLr"/>
          </w:tcPr>
          <w:p w:rsidR="00CB38FB" w:rsidRPr="00112FCE" w:rsidRDefault="00CB38FB" w:rsidP="00653638">
            <w:pPr>
              <w:autoSpaceDE w:val="0"/>
              <w:autoSpaceDN w:val="0"/>
              <w:adjustRightInd w:val="0"/>
              <w:spacing w:after="200" w:line="360" w:lineRule="auto"/>
              <w:ind w:left="113" w:right="113"/>
              <w:rPr>
                <w:rFonts w:ascii="Times New Roman" w:hAnsi="Times New Roman" w:cs="Times New Roman"/>
                <w:b/>
                <w:sz w:val="18"/>
                <w:szCs w:val="18"/>
              </w:rPr>
            </w:pPr>
            <w:r w:rsidRPr="00112FCE">
              <w:rPr>
                <w:rFonts w:ascii="Times New Roman" w:hAnsi="Times New Roman" w:cs="Times New Roman"/>
                <w:b/>
                <w:sz w:val="18"/>
                <w:szCs w:val="18"/>
              </w:rPr>
              <w:t>QUALIFICATIONS</w:t>
            </w:r>
          </w:p>
        </w:tc>
        <w:tc>
          <w:tcPr>
            <w:tcW w:w="3215" w:type="dxa"/>
          </w:tcPr>
          <w:p w:rsidR="00CB38FB" w:rsidRPr="00112FCE" w:rsidRDefault="009C0968" w:rsidP="0044295D">
            <w:pPr>
              <w:autoSpaceDE w:val="0"/>
              <w:autoSpaceDN w:val="0"/>
              <w:adjustRightInd w:val="0"/>
              <w:spacing w:after="200" w:line="360" w:lineRule="auto"/>
              <w:rPr>
                <w:rFonts w:ascii="Times New Roman" w:hAnsi="Times New Roman" w:cs="Times New Roman"/>
                <w:sz w:val="18"/>
                <w:szCs w:val="18"/>
              </w:rPr>
            </w:pPr>
            <w:r>
              <w:rPr>
                <w:rFonts w:ascii="Times New Roman" w:hAnsi="Times New Roman" w:cs="Times New Roman"/>
                <w:sz w:val="18"/>
                <w:szCs w:val="18"/>
              </w:rPr>
              <w:t xml:space="preserve">A minimum </w:t>
            </w:r>
            <w:r w:rsidR="00B95CF5">
              <w:rPr>
                <w:rFonts w:ascii="Times New Roman" w:hAnsi="Times New Roman" w:cs="Times New Roman"/>
                <w:sz w:val="18"/>
                <w:szCs w:val="18"/>
              </w:rPr>
              <w:t>Bachelor Degree</w:t>
            </w:r>
            <w:r>
              <w:rPr>
                <w:rFonts w:ascii="Times New Roman" w:hAnsi="Times New Roman" w:cs="Times New Roman"/>
                <w:sz w:val="18"/>
                <w:szCs w:val="18"/>
              </w:rPr>
              <w:t xml:space="preserve"> </w:t>
            </w:r>
            <w:r w:rsidR="0044295D">
              <w:rPr>
                <w:rFonts w:ascii="Times New Roman" w:hAnsi="Times New Roman" w:cs="Times New Roman"/>
                <w:sz w:val="18"/>
                <w:szCs w:val="18"/>
              </w:rPr>
              <w:t>on computer science, and</w:t>
            </w:r>
            <w:r w:rsidR="009B2DDE">
              <w:rPr>
                <w:rFonts w:ascii="Times New Roman" w:hAnsi="Times New Roman" w:cs="Times New Roman"/>
                <w:sz w:val="18"/>
                <w:szCs w:val="18"/>
              </w:rPr>
              <w:t xml:space="preserve"> specialised course</w:t>
            </w:r>
            <w:r w:rsidR="00B95CF5">
              <w:rPr>
                <w:rFonts w:ascii="Times New Roman" w:hAnsi="Times New Roman" w:cs="Times New Roman"/>
                <w:sz w:val="18"/>
                <w:szCs w:val="18"/>
              </w:rPr>
              <w:t>s</w:t>
            </w:r>
            <w:r w:rsidR="009B2DDE">
              <w:rPr>
                <w:rFonts w:ascii="Times New Roman" w:hAnsi="Times New Roman" w:cs="Times New Roman"/>
                <w:sz w:val="18"/>
                <w:szCs w:val="18"/>
              </w:rPr>
              <w:t xml:space="preserve"> </w:t>
            </w:r>
            <w:r w:rsidR="0044295D">
              <w:rPr>
                <w:rFonts w:ascii="Times New Roman" w:hAnsi="Times New Roman" w:cs="Times New Roman"/>
                <w:sz w:val="18"/>
                <w:szCs w:val="18"/>
              </w:rPr>
              <w:t xml:space="preserve">will be an advantage </w:t>
            </w:r>
            <w:r>
              <w:rPr>
                <w:rFonts w:ascii="Times New Roman" w:hAnsi="Times New Roman" w:cs="Times New Roman"/>
                <w:sz w:val="18"/>
                <w:szCs w:val="18"/>
              </w:rPr>
              <w:t xml:space="preserve">from a </w:t>
            </w:r>
            <w:r w:rsidR="00054891">
              <w:rPr>
                <w:rFonts w:ascii="Times New Roman" w:hAnsi="Times New Roman" w:cs="Times New Roman"/>
                <w:sz w:val="18"/>
                <w:szCs w:val="18"/>
              </w:rPr>
              <w:t>recognised education institute</w:t>
            </w:r>
          </w:p>
        </w:tc>
        <w:tc>
          <w:tcPr>
            <w:tcW w:w="5238" w:type="dxa"/>
          </w:tcPr>
          <w:p w:rsidR="00CB38FB" w:rsidRPr="00112FCE" w:rsidRDefault="003F1C57" w:rsidP="0044295D">
            <w:pPr>
              <w:pStyle w:val="ListParagraph"/>
              <w:numPr>
                <w:ilvl w:val="0"/>
                <w:numId w:val="28"/>
              </w:numPr>
              <w:rPr>
                <w:rFonts w:ascii="Times New Roman" w:hAnsi="Times New Roman" w:cs="Times New Roman"/>
                <w:sz w:val="18"/>
                <w:szCs w:val="18"/>
              </w:rPr>
            </w:pPr>
            <w:r>
              <w:rPr>
                <w:rFonts w:ascii="Times New Roman" w:hAnsi="Times New Roman" w:cs="Times New Roman"/>
                <w:color w:val="000000"/>
                <w:sz w:val="18"/>
                <w:szCs w:val="18"/>
                <w:shd w:val="clear" w:color="auto" w:fill="FFFFFF"/>
              </w:rPr>
              <w:t>A</w:t>
            </w:r>
            <w:r w:rsidR="00D46D9F">
              <w:rPr>
                <w:rFonts w:ascii="Times New Roman" w:hAnsi="Times New Roman" w:cs="Times New Roman"/>
                <w:color w:val="000000"/>
                <w:sz w:val="18"/>
                <w:szCs w:val="18"/>
                <w:shd w:val="clear" w:color="auto" w:fill="FFFFFF"/>
              </w:rPr>
              <w:t xml:space="preserve"> minimum </w:t>
            </w:r>
            <w:r w:rsidR="00B95CF5">
              <w:rPr>
                <w:rFonts w:ascii="Times New Roman" w:hAnsi="Times New Roman" w:cs="Times New Roman"/>
                <w:color w:val="000000"/>
                <w:sz w:val="18"/>
                <w:szCs w:val="18"/>
                <w:shd w:val="clear" w:color="auto" w:fill="FFFFFF"/>
              </w:rPr>
              <w:t xml:space="preserve">Bachelor Degree </w:t>
            </w:r>
            <w:r w:rsidR="00D46D9F">
              <w:rPr>
                <w:rFonts w:ascii="Times New Roman" w:hAnsi="Times New Roman" w:cs="Times New Roman"/>
                <w:color w:val="000000"/>
                <w:sz w:val="18"/>
                <w:szCs w:val="18"/>
                <w:shd w:val="clear" w:color="auto" w:fill="FFFFFF"/>
              </w:rPr>
              <w:t xml:space="preserve">qualification in </w:t>
            </w:r>
            <w:r w:rsidR="00C75377">
              <w:rPr>
                <w:rFonts w:ascii="Times New Roman" w:hAnsi="Times New Roman" w:cs="Times New Roman"/>
                <w:color w:val="000000"/>
                <w:sz w:val="18"/>
                <w:szCs w:val="18"/>
                <w:shd w:val="clear" w:color="auto" w:fill="FFFFFF"/>
              </w:rPr>
              <w:t>Computer</w:t>
            </w:r>
            <w:r w:rsidR="00D46D9F">
              <w:rPr>
                <w:rFonts w:ascii="Times New Roman" w:hAnsi="Times New Roman" w:cs="Times New Roman"/>
                <w:color w:val="000000"/>
                <w:sz w:val="18"/>
                <w:szCs w:val="18"/>
                <w:shd w:val="clear" w:color="auto" w:fill="FFFFFF"/>
              </w:rPr>
              <w:t xml:space="preserve"> Science, </w:t>
            </w:r>
            <w:r w:rsidR="0044295D">
              <w:rPr>
                <w:rFonts w:ascii="Times New Roman" w:hAnsi="Times New Roman" w:cs="Times New Roman"/>
                <w:sz w:val="18"/>
                <w:szCs w:val="18"/>
              </w:rPr>
              <w:t xml:space="preserve">and specialised courses  </w:t>
            </w:r>
            <w:bookmarkStart w:id="1" w:name="_GoBack"/>
            <w:bookmarkEnd w:id="1"/>
            <w:r w:rsidR="0044295D">
              <w:rPr>
                <w:rFonts w:ascii="Times New Roman" w:hAnsi="Times New Roman" w:cs="Times New Roman"/>
                <w:sz w:val="18"/>
                <w:szCs w:val="18"/>
              </w:rPr>
              <w:t>will be an advantage from a recognised education institute</w:t>
            </w:r>
          </w:p>
        </w:tc>
      </w:tr>
      <w:bookmarkEnd w:id="0"/>
    </w:tbl>
    <w:p w:rsidR="0090707D" w:rsidRPr="00112FCE" w:rsidRDefault="0090707D" w:rsidP="0090707D">
      <w:pPr>
        <w:rPr>
          <w:sz w:val="18"/>
          <w:szCs w:val="18"/>
        </w:rPr>
      </w:pPr>
    </w:p>
    <w:sectPr w:rsidR="0090707D" w:rsidRPr="00112FCE" w:rsidSect="00606D4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891" w:rsidRDefault="00054891" w:rsidP="00FA3438">
      <w:pPr>
        <w:spacing w:after="0" w:line="240" w:lineRule="auto"/>
      </w:pPr>
      <w:r>
        <w:separator/>
      </w:r>
    </w:p>
  </w:endnote>
  <w:endnote w:type="continuationSeparator" w:id="0">
    <w:p w:rsidR="00054891" w:rsidRDefault="00054891" w:rsidP="00FA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91" w:rsidRDefault="00054891">
    <w:pPr>
      <w:pStyle w:val="Footer"/>
    </w:pPr>
    <w:r>
      <w:rPr>
        <w:rFonts w:asciiTheme="majorHAnsi" w:hAnsiTheme="majorHAnsi"/>
        <w:sz w:val="16"/>
        <w:szCs w:val="16"/>
      </w:rPr>
      <w:t>Samoa Bureau of Statistics HR Section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891" w:rsidRDefault="00054891" w:rsidP="00FA3438">
      <w:pPr>
        <w:spacing w:after="0" w:line="240" w:lineRule="auto"/>
      </w:pPr>
      <w:r>
        <w:separator/>
      </w:r>
    </w:p>
  </w:footnote>
  <w:footnote w:type="continuationSeparator" w:id="0">
    <w:p w:rsidR="00054891" w:rsidRDefault="00054891" w:rsidP="00FA3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101"/>
    <w:multiLevelType w:val="hybridMultilevel"/>
    <w:tmpl w:val="969C6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F3603"/>
    <w:multiLevelType w:val="hybridMultilevel"/>
    <w:tmpl w:val="A8BCAF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466336"/>
    <w:multiLevelType w:val="hybridMultilevel"/>
    <w:tmpl w:val="D966A2E6"/>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6843823"/>
    <w:multiLevelType w:val="hybridMultilevel"/>
    <w:tmpl w:val="C116FE00"/>
    <w:lvl w:ilvl="0" w:tplc="1409000F">
      <w:start w:val="1"/>
      <w:numFmt w:val="decimal"/>
      <w:lvlText w:val="%1."/>
      <w:lvlJc w:val="left"/>
      <w:pPr>
        <w:ind w:left="1490" w:hanging="360"/>
      </w:pPr>
    </w:lvl>
    <w:lvl w:ilvl="1" w:tplc="14090019" w:tentative="1">
      <w:start w:val="1"/>
      <w:numFmt w:val="lowerLetter"/>
      <w:lvlText w:val="%2."/>
      <w:lvlJc w:val="left"/>
      <w:pPr>
        <w:ind w:left="2210" w:hanging="360"/>
      </w:pPr>
    </w:lvl>
    <w:lvl w:ilvl="2" w:tplc="1409001B" w:tentative="1">
      <w:start w:val="1"/>
      <w:numFmt w:val="lowerRoman"/>
      <w:lvlText w:val="%3."/>
      <w:lvlJc w:val="right"/>
      <w:pPr>
        <w:ind w:left="2930" w:hanging="180"/>
      </w:pPr>
    </w:lvl>
    <w:lvl w:ilvl="3" w:tplc="1409000F" w:tentative="1">
      <w:start w:val="1"/>
      <w:numFmt w:val="decimal"/>
      <w:lvlText w:val="%4."/>
      <w:lvlJc w:val="left"/>
      <w:pPr>
        <w:ind w:left="3650" w:hanging="360"/>
      </w:pPr>
    </w:lvl>
    <w:lvl w:ilvl="4" w:tplc="14090019" w:tentative="1">
      <w:start w:val="1"/>
      <w:numFmt w:val="lowerLetter"/>
      <w:lvlText w:val="%5."/>
      <w:lvlJc w:val="left"/>
      <w:pPr>
        <w:ind w:left="4370" w:hanging="360"/>
      </w:pPr>
    </w:lvl>
    <w:lvl w:ilvl="5" w:tplc="1409001B" w:tentative="1">
      <w:start w:val="1"/>
      <w:numFmt w:val="lowerRoman"/>
      <w:lvlText w:val="%6."/>
      <w:lvlJc w:val="right"/>
      <w:pPr>
        <w:ind w:left="5090" w:hanging="180"/>
      </w:pPr>
    </w:lvl>
    <w:lvl w:ilvl="6" w:tplc="1409000F" w:tentative="1">
      <w:start w:val="1"/>
      <w:numFmt w:val="decimal"/>
      <w:lvlText w:val="%7."/>
      <w:lvlJc w:val="left"/>
      <w:pPr>
        <w:ind w:left="5810" w:hanging="360"/>
      </w:pPr>
    </w:lvl>
    <w:lvl w:ilvl="7" w:tplc="14090019" w:tentative="1">
      <w:start w:val="1"/>
      <w:numFmt w:val="lowerLetter"/>
      <w:lvlText w:val="%8."/>
      <w:lvlJc w:val="left"/>
      <w:pPr>
        <w:ind w:left="6530" w:hanging="360"/>
      </w:pPr>
    </w:lvl>
    <w:lvl w:ilvl="8" w:tplc="1409001B" w:tentative="1">
      <w:start w:val="1"/>
      <w:numFmt w:val="lowerRoman"/>
      <w:lvlText w:val="%9."/>
      <w:lvlJc w:val="right"/>
      <w:pPr>
        <w:ind w:left="7250" w:hanging="180"/>
      </w:pPr>
    </w:lvl>
  </w:abstractNum>
  <w:abstractNum w:abstractNumId="5">
    <w:nsid w:val="08374435"/>
    <w:multiLevelType w:val="hybridMultilevel"/>
    <w:tmpl w:val="DF72CA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C8873C1"/>
    <w:multiLevelType w:val="hybridMultilevel"/>
    <w:tmpl w:val="11007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C8B5E41"/>
    <w:multiLevelType w:val="hybridMultilevel"/>
    <w:tmpl w:val="13C260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EAF13BF"/>
    <w:multiLevelType w:val="multilevel"/>
    <w:tmpl w:val="5D1E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1E113D3"/>
    <w:multiLevelType w:val="hybridMultilevel"/>
    <w:tmpl w:val="9F027AD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3793CDF"/>
    <w:multiLevelType w:val="hybridMultilevel"/>
    <w:tmpl w:val="CE58A1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6892C90"/>
    <w:multiLevelType w:val="hybridMultilevel"/>
    <w:tmpl w:val="0F6CFC90"/>
    <w:lvl w:ilvl="0" w:tplc="A75E34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F5697"/>
    <w:multiLevelType w:val="hybridMultilevel"/>
    <w:tmpl w:val="49665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4CC5340"/>
    <w:multiLevelType w:val="hybridMultilevel"/>
    <w:tmpl w:val="A7E8E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63B5C73"/>
    <w:multiLevelType w:val="hybridMultilevel"/>
    <w:tmpl w:val="E538268E"/>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15">
    <w:nsid w:val="2AA24751"/>
    <w:multiLevelType w:val="hybridMultilevel"/>
    <w:tmpl w:val="CBEE1642"/>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16">
    <w:nsid w:val="2C97635A"/>
    <w:multiLevelType w:val="hybridMultilevel"/>
    <w:tmpl w:val="0E2068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0EF0E43"/>
    <w:multiLevelType w:val="hybridMultilevel"/>
    <w:tmpl w:val="99E4491E"/>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8">
    <w:nsid w:val="3A3B1667"/>
    <w:multiLevelType w:val="hybridMultilevel"/>
    <w:tmpl w:val="576654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F2065D5"/>
    <w:multiLevelType w:val="hybridMultilevel"/>
    <w:tmpl w:val="E2546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1616152"/>
    <w:multiLevelType w:val="hybridMultilevel"/>
    <w:tmpl w:val="CF4E72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539620A"/>
    <w:multiLevelType w:val="hybridMultilevel"/>
    <w:tmpl w:val="2408D4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95878A6"/>
    <w:multiLevelType w:val="multilevel"/>
    <w:tmpl w:val="A8123CA4"/>
    <w:lvl w:ilvl="0">
      <w:start w:val="1"/>
      <w:numFmt w:val="decimal"/>
      <w:pStyle w:val="Paragraph"/>
      <w:lvlText w:val="%1"/>
      <w:lvlJc w:val="left"/>
      <w:pPr>
        <w:tabs>
          <w:tab w:val="num" w:pos="567"/>
        </w:tabs>
        <w:ind w:left="567" w:hanging="567"/>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3">
    <w:nsid w:val="521E1A16"/>
    <w:multiLevelType w:val="hybridMultilevel"/>
    <w:tmpl w:val="EC18E0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AC61AE8"/>
    <w:multiLevelType w:val="hybridMultilevel"/>
    <w:tmpl w:val="BB1491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1F362BA"/>
    <w:multiLevelType w:val="hybridMultilevel"/>
    <w:tmpl w:val="6F72D84E"/>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4695A1C"/>
    <w:multiLevelType w:val="hybridMultilevel"/>
    <w:tmpl w:val="3F38A0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AAE5D7E"/>
    <w:multiLevelType w:val="hybridMultilevel"/>
    <w:tmpl w:val="74D814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2230A17"/>
    <w:multiLevelType w:val="hybridMultilevel"/>
    <w:tmpl w:val="91E22A58"/>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9">
    <w:nsid w:val="724C2E16"/>
    <w:multiLevelType w:val="hybridMultilevel"/>
    <w:tmpl w:val="874C18A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731778D5"/>
    <w:multiLevelType w:val="hybridMultilevel"/>
    <w:tmpl w:val="ABBAA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DE4DAE"/>
    <w:multiLevelType w:val="hybridMultilevel"/>
    <w:tmpl w:val="C2BEA9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2"/>
  </w:num>
  <w:num w:numId="2">
    <w:abstractNumId w:val="6"/>
  </w:num>
  <w:num w:numId="3">
    <w:abstractNumId w:val="1"/>
  </w:num>
  <w:num w:numId="4">
    <w:abstractNumId w:val="24"/>
  </w:num>
  <w:num w:numId="5">
    <w:abstractNumId w:val="23"/>
  </w:num>
  <w:num w:numId="6">
    <w:abstractNumId w:val="9"/>
  </w:num>
  <w:num w:numId="7">
    <w:abstractNumId w:val="15"/>
  </w:num>
  <w:num w:numId="8">
    <w:abstractNumId w:val="31"/>
  </w:num>
  <w:num w:numId="9">
    <w:abstractNumId w:val="3"/>
  </w:num>
  <w:num w:numId="10">
    <w:abstractNumId w:val="25"/>
  </w:num>
  <w:num w:numId="11">
    <w:abstractNumId w:val="29"/>
  </w:num>
  <w:num w:numId="12">
    <w:abstractNumId w:val="14"/>
  </w:num>
  <w:num w:numId="13">
    <w:abstractNumId w:val="4"/>
  </w:num>
  <w:num w:numId="14">
    <w:abstractNumId w:val="7"/>
  </w:num>
  <w:num w:numId="15">
    <w:abstractNumId w:val="13"/>
  </w:num>
  <w:num w:numId="16">
    <w:abstractNumId w:val="2"/>
  </w:num>
  <w:num w:numId="17">
    <w:abstractNumId w:val="26"/>
  </w:num>
  <w:num w:numId="18">
    <w:abstractNumId w:val="28"/>
  </w:num>
  <w:num w:numId="19">
    <w:abstractNumId w:val="17"/>
  </w:num>
  <w:num w:numId="20">
    <w:abstractNumId w:val="30"/>
  </w:num>
  <w:num w:numId="21">
    <w:abstractNumId w:val="16"/>
  </w:num>
  <w:num w:numId="22">
    <w:abstractNumId w:val="18"/>
  </w:num>
  <w:num w:numId="23">
    <w:abstractNumId w:val="12"/>
  </w:num>
  <w:num w:numId="24">
    <w:abstractNumId w:val="19"/>
  </w:num>
  <w:num w:numId="25">
    <w:abstractNumId w:val="11"/>
  </w:num>
  <w:num w:numId="26">
    <w:abstractNumId w:val="21"/>
  </w:num>
  <w:num w:numId="27">
    <w:abstractNumId w:val="20"/>
  </w:num>
  <w:num w:numId="28">
    <w:abstractNumId w:val="27"/>
  </w:num>
  <w:num w:numId="29">
    <w:abstractNumId w:val="5"/>
  </w:num>
  <w:num w:numId="30">
    <w:abstractNumId w:val="8"/>
  </w:num>
  <w:num w:numId="31">
    <w:abstractNumId w:val="10"/>
  </w:num>
  <w:num w:numId="3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4E"/>
    <w:rsid w:val="00002252"/>
    <w:rsid w:val="00014BB0"/>
    <w:rsid w:val="00023227"/>
    <w:rsid w:val="00031F8A"/>
    <w:rsid w:val="00033DF7"/>
    <w:rsid w:val="00034BF2"/>
    <w:rsid w:val="00040E3B"/>
    <w:rsid w:val="0005159C"/>
    <w:rsid w:val="00054891"/>
    <w:rsid w:val="00075C73"/>
    <w:rsid w:val="000871FB"/>
    <w:rsid w:val="000D483F"/>
    <w:rsid w:val="000E42D2"/>
    <w:rsid w:val="000E61EC"/>
    <w:rsid w:val="000F03BC"/>
    <w:rsid w:val="000F4932"/>
    <w:rsid w:val="00112FCE"/>
    <w:rsid w:val="00127414"/>
    <w:rsid w:val="00131581"/>
    <w:rsid w:val="0014086C"/>
    <w:rsid w:val="00162FA5"/>
    <w:rsid w:val="001641A4"/>
    <w:rsid w:val="001746B5"/>
    <w:rsid w:val="00183114"/>
    <w:rsid w:val="001B0036"/>
    <w:rsid w:val="001C705E"/>
    <w:rsid w:val="001D70E7"/>
    <w:rsid w:val="001F27F1"/>
    <w:rsid w:val="00217029"/>
    <w:rsid w:val="002173D7"/>
    <w:rsid w:val="0023598C"/>
    <w:rsid w:val="00243D2A"/>
    <w:rsid w:val="00247455"/>
    <w:rsid w:val="00287B09"/>
    <w:rsid w:val="002930A4"/>
    <w:rsid w:val="002A1330"/>
    <w:rsid w:val="002E4FF7"/>
    <w:rsid w:val="002F16D2"/>
    <w:rsid w:val="0030021E"/>
    <w:rsid w:val="003136BF"/>
    <w:rsid w:val="00317C09"/>
    <w:rsid w:val="00321BD5"/>
    <w:rsid w:val="00355F85"/>
    <w:rsid w:val="00360859"/>
    <w:rsid w:val="003A0DB6"/>
    <w:rsid w:val="003A696E"/>
    <w:rsid w:val="003C1004"/>
    <w:rsid w:val="003C3D92"/>
    <w:rsid w:val="003C45BC"/>
    <w:rsid w:val="003D1D6A"/>
    <w:rsid w:val="003F1C57"/>
    <w:rsid w:val="0041116C"/>
    <w:rsid w:val="00425A7D"/>
    <w:rsid w:val="0044295D"/>
    <w:rsid w:val="0044397F"/>
    <w:rsid w:val="004513F1"/>
    <w:rsid w:val="00460ABF"/>
    <w:rsid w:val="0046358F"/>
    <w:rsid w:val="00472B01"/>
    <w:rsid w:val="00474F54"/>
    <w:rsid w:val="00481972"/>
    <w:rsid w:val="00482910"/>
    <w:rsid w:val="004A43E6"/>
    <w:rsid w:val="004A57B9"/>
    <w:rsid w:val="004B10C4"/>
    <w:rsid w:val="004C4CF4"/>
    <w:rsid w:val="004D334C"/>
    <w:rsid w:val="004F14D5"/>
    <w:rsid w:val="0051102E"/>
    <w:rsid w:val="0051294C"/>
    <w:rsid w:val="00513B28"/>
    <w:rsid w:val="00520F72"/>
    <w:rsid w:val="005269E1"/>
    <w:rsid w:val="00530DD2"/>
    <w:rsid w:val="00556E56"/>
    <w:rsid w:val="0056440E"/>
    <w:rsid w:val="00565BB1"/>
    <w:rsid w:val="0057121A"/>
    <w:rsid w:val="005742A1"/>
    <w:rsid w:val="005763C8"/>
    <w:rsid w:val="005B6C1E"/>
    <w:rsid w:val="005D1100"/>
    <w:rsid w:val="005F2113"/>
    <w:rsid w:val="005F30AB"/>
    <w:rsid w:val="00606D48"/>
    <w:rsid w:val="00606F92"/>
    <w:rsid w:val="00634288"/>
    <w:rsid w:val="006439BA"/>
    <w:rsid w:val="00653638"/>
    <w:rsid w:val="00661132"/>
    <w:rsid w:val="00675FA9"/>
    <w:rsid w:val="00691FD0"/>
    <w:rsid w:val="00696BB2"/>
    <w:rsid w:val="006D007A"/>
    <w:rsid w:val="006D507A"/>
    <w:rsid w:val="006D701B"/>
    <w:rsid w:val="006E17D4"/>
    <w:rsid w:val="006E2F99"/>
    <w:rsid w:val="007075AA"/>
    <w:rsid w:val="007177E2"/>
    <w:rsid w:val="007251B5"/>
    <w:rsid w:val="0073453A"/>
    <w:rsid w:val="007506B8"/>
    <w:rsid w:val="00797B1F"/>
    <w:rsid w:val="007A18F6"/>
    <w:rsid w:val="007A4F84"/>
    <w:rsid w:val="007D0434"/>
    <w:rsid w:val="007D1085"/>
    <w:rsid w:val="007F2133"/>
    <w:rsid w:val="00827BC2"/>
    <w:rsid w:val="008431F0"/>
    <w:rsid w:val="00862ACB"/>
    <w:rsid w:val="0087591A"/>
    <w:rsid w:val="008855C6"/>
    <w:rsid w:val="00890F9D"/>
    <w:rsid w:val="00896B2A"/>
    <w:rsid w:val="008A3486"/>
    <w:rsid w:val="008B336A"/>
    <w:rsid w:val="008D3BE2"/>
    <w:rsid w:val="008E6B08"/>
    <w:rsid w:val="008F5430"/>
    <w:rsid w:val="00900509"/>
    <w:rsid w:val="009016BC"/>
    <w:rsid w:val="0090707D"/>
    <w:rsid w:val="00907371"/>
    <w:rsid w:val="0091199F"/>
    <w:rsid w:val="0091438B"/>
    <w:rsid w:val="00951F84"/>
    <w:rsid w:val="0095444A"/>
    <w:rsid w:val="00976579"/>
    <w:rsid w:val="00987AFA"/>
    <w:rsid w:val="0099272D"/>
    <w:rsid w:val="0099735A"/>
    <w:rsid w:val="009A40DD"/>
    <w:rsid w:val="009B2DDE"/>
    <w:rsid w:val="009C0968"/>
    <w:rsid w:val="009C4AD2"/>
    <w:rsid w:val="009C4D9D"/>
    <w:rsid w:val="009F0998"/>
    <w:rsid w:val="00A46C97"/>
    <w:rsid w:val="00A46DB0"/>
    <w:rsid w:val="00A51189"/>
    <w:rsid w:val="00A745E8"/>
    <w:rsid w:val="00A86F65"/>
    <w:rsid w:val="00AA1FA8"/>
    <w:rsid w:val="00AA4FA0"/>
    <w:rsid w:val="00AA7E2E"/>
    <w:rsid w:val="00AC0CE9"/>
    <w:rsid w:val="00AF095E"/>
    <w:rsid w:val="00AF5867"/>
    <w:rsid w:val="00B1408F"/>
    <w:rsid w:val="00B42065"/>
    <w:rsid w:val="00B45F7B"/>
    <w:rsid w:val="00B92614"/>
    <w:rsid w:val="00B95CF5"/>
    <w:rsid w:val="00BB72FA"/>
    <w:rsid w:val="00BC3694"/>
    <w:rsid w:val="00BE2D31"/>
    <w:rsid w:val="00BF3EE2"/>
    <w:rsid w:val="00BF4143"/>
    <w:rsid w:val="00C00756"/>
    <w:rsid w:val="00C104DA"/>
    <w:rsid w:val="00C173FC"/>
    <w:rsid w:val="00C715BA"/>
    <w:rsid w:val="00C75377"/>
    <w:rsid w:val="00C926E2"/>
    <w:rsid w:val="00C96668"/>
    <w:rsid w:val="00CA5159"/>
    <w:rsid w:val="00CB2BCD"/>
    <w:rsid w:val="00CB38FB"/>
    <w:rsid w:val="00CC287C"/>
    <w:rsid w:val="00CE5E70"/>
    <w:rsid w:val="00D12C8D"/>
    <w:rsid w:val="00D16500"/>
    <w:rsid w:val="00D16DDC"/>
    <w:rsid w:val="00D46D9F"/>
    <w:rsid w:val="00D507A6"/>
    <w:rsid w:val="00D6145D"/>
    <w:rsid w:val="00D93429"/>
    <w:rsid w:val="00DA1F46"/>
    <w:rsid w:val="00DA48DB"/>
    <w:rsid w:val="00DB0010"/>
    <w:rsid w:val="00DB6FE4"/>
    <w:rsid w:val="00DD1C4E"/>
    <w:rsid w:val="00DF5CAC"/>
    <w:rsid w:val="00DF6906"/>
    <w:rsid w:val="00E1015F"/>
    <w:rsid w:val="00E325E3"/>
    <w:rsid w:val="00E35C95"/>
    <w:rsid w:val="00E41F8C"/>
    <w:rsid w:val="00E43B9B"/>
    <w:rsid w:val="00E91620"/>
    <w:rsid w:val="00E96F98"/>
    <w:rsid w:val="00EA24DE"/>
    <w:rsid w:val="00EB489B"/>
    <w:rsid w:val="00EC0B8A"/>
    <w:rsid w:val="00EC254F"/>
    <w:rsid w:val="00EC6DCA"/>
    <w:rsid w:val="00EE6631"/>
    <w:rsid w:val="00EE79E4"/>
    <w:rsid w:val="00EF3DF6"/>
    <w:rsid w:val="00F0338D"/>
    <w:rsid w:val="00F30B52"/>
    <w:rsid w:val="00F37CA7"/>
    <w:rsid w:val="00F41E9B"/>
    <w:rsid w:val="00F4753E"/>
    <w:rsid w:val="00F744B9"/>
    <w:rsid w:val="00FA3438"/>
    <w:rsid w:val="00FA701B"/>
    <w:rsid w:val="00FB6E30"/>
    <w:rsid w:val="00FC06E0"/>
    <w:rsid w:val="00FD68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B38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1E"/>
    <w:pPr>
      <w:ind w:left="720"/>
      <w:contextualSpacing/>
    </w:pPr>
  </w:style>
  <w:style w:type="paragraph" w:styleId="Header">
    <w:name w:val="header"/>
    <w:basedOn w:val="Normal"/>
    <w:link w:val="HeaderChar"/>
    <w:uiPriority w:val="99"/>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Heading2"/>
    <w:rsid w:val="00CB38FB"/>
    <w:pPr>
      <w:keepNext w:val="0"/>
      <w:keepLines w:val="0"/>
      <w:numPr>
        <w:numId w:val="1"/>
      </w:numPr>
      <w:tabs>
        <w:tab w:val="clear" w:pos="567"/>
        <w:tab w:val="num" w:pos="360"/>
      </w:tabs>
      <w:spacing w:before="240" w:line="240" w:lineRule="auto"/>
      <w:ind w:left="0" w:firstLine="0"/>
      <w:outlineLvl w:val="9"/>
    </w:pPr>
    <w:rPr>
      <w:rFonts w:ascii="Arial" w:eastAsia="Times New Roman" w:hAnsi="Arial" w:cs="Times New Roman"/>
      <w:b w:val="0"/>
      <w:bCs w:val="0"/>
      <w:color w:val="auto"/>
      <w:sz w:val="24"/>
      <w:szCs w:val="20"/>
      <w:lang w:val="en-AU"/>
    </w:rPr>
  </w:style>
  <w:style w:type="paragraph" w:customStyle="1" w:styleId="HeadingStyle2">
    <w:name w:val="Heading Style 2"/>
    <w:basedOn w:val="Normal"/>
    <w:next w:val="Paragraph"/>
    <w:rsid w:val="00CB38FB"/>
    <w:pPr>
      <w:spacing w:before="240" w:after="0" w:line="240" w:lineRule="auto"/>
    </w:pPr>
    <w:rPr>
      <w:rFonts w:ascii="Arial" w:eastAsia="Times New Roman" w:hAnsi="Arial" w:cs="Times New Roman"/>
      <w:b/>
      <w:sz w:val="24"/>
      <w:szCs w:val="20"/>
      <w:lang w:val="en-AU"/>
    </w:rPr>
  </w:style>
  <w:style w:type="character" w:customStyle="1" w:styleId="Heading2Char">
    <w:name w:val="Heading 2 Char"/>
    <w:basedOn w:val="DefaultParagraphFont"/>
    <w:link w:val="Heading2"/>
    <w:uiPriority w:val="9"/>
    <w:semiHidden/>
    <w:rsid w:val="00CB38FB"/>
    <w:rPr>
      <w:rFonts w:asciiTheme="majorHAnsi" w:eastAsiaTheme="majorEastAsia" w:hAnsiTheme="majorHAnsi" w:cstheme="majorBidi"/>
      <w:b/>
      <w:bCs/>
      <w:color w:val="4F81BD" w:themeColor="accent1"/>
      <w:sz w:val="26"/>
      <w:szCs w:val="26"/>
    </w:rPr>
  </w:style>
  <w:style w:type="paragraph" w:customStyle="1" w:styleId="NumberedList">
    <w:name w:val="Numbered List"/>
    <w:basedOn w:val="Normal"/>
    <w:qFormat/>
    <w:rsid w:val="00EC6DCA"/>
    <w:pPr>
      <w:numPr>
        <w:numId w:val="16"/>
      </w:numPr>
      <w:spacing w:before="60" w:after="20" w:line="240" w:lineRule="auto"/>
    </w:pPr>
    <w:rPr>
      <w:rFonts w:ascii="Calibri" w:eastAsia="Calibri" w:hAnsi="Calibri" w:cs="Times New Roman"/>
      <w:sz w:val="20"/>
      <w:lang w:val="en-US" w:eastAsia="en-US"/>
    </w:rPr>
  </w:style>
  <w:style w:type="paragraph" w:customStyle="1" w:styleId="Label">
    <w:name w:val="Label"/>
    <w:basedOn w:val="Normal"/>
    <w:qFormat/>
    <w:rsid w:val="00EC6DCA"/>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EC6DCA"/>
    <w:pPr>
      <w:spacing w:after="0" w:line="240" w:lineRule="auto"/>
    </w:pPr>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B38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1E"/>
    <w:pPr>
      <w:ind w:left="720"/>
      <w:contextualSpacing/>
    </w:pPr>
  </w:style>
  <w:style w:type="paragraph" w:styleId="Header">
    <w:name w:val="header"/>
    <w:basedOn w:val="Normal"/>
    <w:link w:val="HeaderChar"/>
    <w:uiPriority w:val="99"/>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Heading2"/>
    <w:rsid w:val="00CB38FB"/>
    <w:pPr>
      <w:keepNext w:val="0"/>
      <w:keepLines w:val="0"/>
      <w:numPr>
        <w:numId w:val="1"/>
      </w:numPr>
      <w:tabs>
        <w:tab w:val="clear" w:pos="567"/>
        <w:tab w:val="num" w:pos="360"/>
      </w:tabs>
      <w:spacing w:before="240" w:line="240" w:lineRule="auto"/>
      <w:ind w:left="0" w:firstLine="0"/>
      <w:outlineLvl w:val="9"/>
    </w:pPr>
    <w:rPr>
      <w:rFonts w:ascii="Arial" w:eastAsia="Times New Roman" w:hAnsi="Arial" w:cs="Times New Roman"/>
      <w:b w:val="0"/>
      <w:bCs w:val="0"/>
      <w:color w:val="auto"/>
      <w:sz w:val="24"/>
      <w:szCs w:val="20"/>
      <w:lang w:val="en-AU"/>
    </w:rPr>
  </w:style>
  <w:style w:type="paragraph" w:customStyle="1" w:styleId="HeadingStyle2">
    <w:name w:val="Heading Style 2"/>
    <w:basedOn w:val="Normal"/>
    <w:next w:val="Paragraph"/>
    <w:rsid w:val="00CB38FB"/>
    <w:pPr>
      <w:spacing w:before="240" w:after="0" w:line="240" w:lineRule="auto"/>
    </w:pPr>
    <w:rPr>
      <w:rFonts w:ascii="Arial" w:eastAsia="Times New Roman" w:hAnsi="Arial" w:cs="Times New Roman"/>
      <w:b/>
      <w:sz w:val="24"/>
      <w:szCs w:val="20"/>
      <w:lang w:val="en-AU"/>
    </w:rPr>
  </w:style>
  <w:style w:type="character" w:customStyle="1" w:styleId="Heading2Char">
    <w:name w:val="Heading 2 Char"/>
    <w:basedOn w:val="DefaultParagraphFont"/>
    <w:link w:val="Heading2"/>
    <w:uiPriority w:val="9"/>
    <w:semiHidden/>
    <w:rsid w:val="00CB38FB"/>
    <w:rPr>
      <w:rFonts w:asciiTheme="majorHAnsi" w:eastAsiaTheme="majorEastAsia" w:hAnsiTheme="majorHAnsi" w:cstheme="majorBidi"/>
      <w:b/>
      <w:bCs/>
      <w:color w:val="4F81BD" w:themeColor="accent1"/>
      <w:sz w:val="26"/>
      <w:szCs w:val="26"/>
    </w:rPr>
  </w:style>
  <w:style w:type="paragraph" w:customStyle="1" w:styleId="NumberedList">
    <w:name w:val="Numbered List"/>
    <w:basedOn w:val="Normal"/>
    <w:qFormat/>
    <w:rsid w:val="00EC6DCA"/>
    <w:pPr>
      <w:numPr>
        <w:numId w:val="16"/>
      </w:numPr>
      <w:spacing w:before="60" w:after="20" w:line="240" w:lineRule="auto"/>
    </w:pPr>
    <w:rPr>
      <w:rFonts w:ascii="Calibri" w:eastAsia="Calibri" w:hAnsi="Calibri" w:cs="Times New Roman"/>
      <w:sz w:val="20"/>
      <w:lang w:val="en-US" w:eastAsia="en-US"/>
    </w:rPr>
  </w:style>
  <w:style w:type="paragraph" w:customStyle="1" w:styleId="Label">
    <w:name w:val="Label"/>
    <w:basedOn w:val="Normal"/>
    <w:qFormat/>
    <w:rsid w:val="00EC6DCA"/>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EC6DCA"/>
    <w:pPr>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083134">
      <w:bodyDiv w:val="1"/>
      <w:marLeft w:val="0"/>
      <w:marRight w:val="0"/>
      <w:marTop w:val="0"/>
      <w:marBottom w:val="0"/>
      <w:divBdr>
        <w:top w:val="none" w:sz="0" w:space="0" w:color="auto"/>
        <w:left w:val="none" w:sz="0" w:space="0" w:color="auto"/>
        <w:bottom w:val="none" w:sz="0" w:space="0" w:color="auto"/>
        <w:right w:val="none" w:sz="0" w:space="0" w:color="auto"/>
      </w:divBdr>
    </w:div>
    <w:div w:id="117083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6F38A-7F61-4A71-94FD-3C6B2D6A9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sara.tauai</dc:creator>
  <cp:lastModifiedBy>Fiaputa Lino</cp:lastModifiedBy>
  <cp:revision>12</cp:revision>
  <cp:lastPrinted>2021-01-20T02:06:00Z</cp:lastPrinted>
  <dcterms:created xsi:type="dcterms:W3CDTF">2021-01-19T19:51:00Z</dcterms:created>
  <dcterms:modified xsi:type="dcterms:W3CDTF">2021-01-26T21:51:00Z</dcterms:modified>
</cp:coreProperties>
</file>